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6A8F6" w14:textId="77777777" w:rsidR="002D132A" w:rsidRPr="00E322A5" w:rsidRDefault="002D132A" w:rsidP="002D132A">
      <w:pPr>
        <w:spacing w:line="240" w:lineRule="auto"/>
        <w:contextualSpacing/>
        <w:jc w:val="center"/>
        <w:rPr>
          <w:rFonts w:asciiTheme="minorHAnsi" w:hAnsiTheme="minorHAnsi" w:cstheme="minorHAnsi"/>
          <w:b/>
        </w:rPr>
      </w:pPr>
      <w:r w:rsidRPr="00E322A5">
        <w:rPr>
          <w:rFonts w:asciiTheme="minorHAnsi" w:hAnsiTheme="minorHAnsi" w:cstheme="minorHAnsi"/>
          <w:b/>
        </w:rPr>
        <w:t>Capital Area Regional Housing Collaborative</w:t>
      </w:r>
    </w:p>
    <w:p w14:paraId="1E1CA642" w14:textId="0802EB43" w:rsidR="002D132A" w:rsidRPr="00E322A5" w:rsidRDefault="002D132A" w:rsidP="002D132A">
      <w:pPr>
        <w:spacing w:line="240" w:lineRule="auto"/>
        <w:contextualSpacing/>
        <w:jc w:val="center"/>
        <w:rPr>
          <w:rFonts w:asciiTheme="minorHAnsi" w:hAnsiTheme="minorHAnsi" w:cstheme="minorHAnsi"/>
        </w:rPr>
      </w:pPr>
      <w:r w:rsidRPr="00E322A5">
        <w:rPr>
          <w:rFonts w:asciiTheme="minorHAnsi" w:hAnsiTheme="minorHAnsi" w:cstheme="minorHAnsi"/>
          <w:b/>
        </w:rPr>
        <w:t>Board Meeting Minutes</w:t>
      </w:r>
    </w:p>
    <w:p w14:paraId="4C22F0FE" w14:textId="6ADA046A" w:rsidR="002D132A" w:rsidRPr="00E322A5" w:rsidRDefault="00E749A8" w:rsidP="00E749A8">
      <w:pPr>
        <w:spacing w:line="240" w:lineRule="auto"/>
        <w:contextualSpacing/>
        <w:jc w:val="center"/>
        <w:rPr>
          <w:rFonts w:asciiTheme="minorHAnsi" w:hAnsiTheme="minorHAnsi" w:cstheme="minorHAnsi"/>
        </w:rPr>
      </w:pPr>
      <w:r>
        <w:rPr>
          <w:rFonts w:asciiTheme="minorHAnsi" w:hAnsiTheme="minorHAnsi" w:cstheme="minorHAnsi"/>
        </w:rPr>
        <w:t>Tuesday</w:t>
      </w:r>
      <w:r w:rsidR="00D95E1F" w:rsidRPr="00E322A5">
        <w:rPr>
          <w:rFonts w:asciiTheme="minorHAnsi" w:hAnsiTheme="minorHAnsi" w:cstheme="minorHAnsi"/>
        </w:rPr>
        <w:t>,</w:t>
      </w:r>
      <w:r w:rsidR="00C9500C" w:rsidRPr="00E322A5">
        <w:rPr>
          <w:rFonts w:asciiTheme="minorHAnsi" w:hAnsiTheme="minorHAnsi" w:cstheme="minorHAnsi"/>
        </w:rPr>
        <w:t xml:space="preserve"> </w:t>
      </w:r>
      <w:r w:rsidR="009F26C0">
        <w:rPr>
          <w:rFonts w:asciiTheme="minorHAnsi" w:hAnsiTheme="minorHAnsi" w:cstheme="minorHAnsi"/>
        </w:rPr>
        <w:t>April</w:t>
      </w:r>
      <w:r w:rsidR="008A1250">
        <w:rPr>
          <w:rFonts w:asciiTheme="minorHAnsi" w:hAnsiTheme="minorHAnsi" w:cstheme="minorHAnsi"/>
        </w:rPr>
        <w:t xml:space="preserve"> </w:t>
      </w:r>
      <w:r w:rsidR="009F26C0">
        <w:rPr>
          <w:rFonts w:asciiTheme="minorHAnsi" w:hAnsiTheme="minorHAnsi" w:cstheme="minorHAnsi"/>
        </w:rPr>
        <w:t>28</w:t>
      </w:r>
      <w:r w:rsidR="003678FD">
        <w:rPr>
          <w:rFonts w:asciiTheme="minorHAnsi" w:hAnsiTheme="minorHAnsi" w:cstheme="minorHAnsi"/>
        </w:rPr>
        <w:t>, 202</w:t>
      </w:r>
      <w:r w:rsidR="006B28B8">
        <w:rPr>
          <w:rFonts w:asciiTheme="minorHAnsi" w:hAnsiTheme="minorHAnsi" w:cstheme="minorHAnsi"/>
        </w:rPr>
        <w:t>6</w:t>
      </w:r>
    </w:p>
    <w:p w14:paraId="738410E5" w14:textId="3C5711F2" w:rsidR="002D132A" w:rsidRPr="00E322A5" w:rsidRDefault="00FB0BBD" w:rsidP="009F17DF">
      <w:pPr>
        <w:spacing w:line="240" w:lineRule="auto"/>
        <w:contextualSpacing/>
        <w:jc w:val="center"/>
        <w:rPr>
          <w:rFonts w:asciiTheme="minorHAnsi" w:hAnsiTheme="minorHAnsi" w:cstheme="minorHAnsi"/>
        </w:rPr>
      </w:pPr>
      <w:r>
        <w:rPr>
          <w:rFonts w:asciiTheme="minorHAnsi" w:hAnsiTheme="minorHAnsi" w:cstheme="minorHAnsi"/>
        </w:rPr>
        <w:t>9:0</w:t>
      </w:r>
      <w:r w:rsidR="002D132A" w:rsidRPr="00E322A5">
        <w:rPr>
          <w:rFonts w:asciiTheme="minorHAnsi" w:hAnsiTheme="minorHAnsi" w:cstheme="minorHAnsi"/>
        </w:rPr>
        <w:t>0 a.m. – 1</w:t>
      </w:r>
      <w:r>
        <w:rPr>
          <w:rFonts w:asciiTheme="minorHAnsi" w:hAnsiTheme="minorHAnsi" w:cstheme="minorHAnsi"/>
        </w:rPr>
        <w:t>1:0</w:t>
      </w:r>
      <w:r w:rsidR="002D132A" w:rsidRPr="00E322A5">
        <w:rPr>
          <w:rFonts w:asciiTheme="minorHAnsi" w:hAnsiTheme="minorHAnsi" w:cstheme="minorHAnsi"/>
        </w:rPr>
        <w:t xml:space="preserve">0 a.m. via </w:t>
      </w:r>
      <w:r w:rsidR="00D52247">
        <w:rPr>
          <w:rFonts w:asciiTheme="minorHAnsi" w:hAnsiTheme="minorHAnsi" w:cstheme="minorHAnsi"/>
        </w:rPr>
        <w:t>Teams</w:t>
      </w:r>
    </w:p>
    <w:p w14:paraId="2C890C1E" w14:textId="77777777" w:rsidR="002D132A" w:rsidRPr="00E322A5" w:rsidRDefault="002D132A" w:rsidP="002D132A">
      <w:pPr>
        <w:spacing w:line="240" w:lineRule="auto"/>
        <w:contextualSpacing/>
        <w:rPr>
          <w:rFonts w:asciiTheme="minorHAnsi" w:hAnsiTheme="minorHAnsi" w:cstheme="minorHAnsi"/>
        </w:rPr>
      </w:pPr>
    </w:p>
    <w:tbl>
      <w:tblPr>
        <w:tblStyle w:val="TableGrid"/>
        <w:tblW w:w="0" w:type="auto"/>
        <w:tblLook w:val="04A0" w:firstRow="1" w:lastRow="0" w:firstColumn="1" w:lastColumn="0" w:noHBand="0" w:noVBand="1"/>
      </w:tblPr>
      <w:tblGrid>
        <w:gridCol w:w="416"/>
        <w:gridCol w:w="2685"/>
        <w:gridCol w:w="14"/>
        <w:gridCol w:w="402"/>
        <w:gridCol w:w="14"/>
        <w:gridCol w:w="2689"/>
        <w:gridCol w:w="416"/>
        <w:gridCol w:w="2724"/>
      </w:tblGrid>
      <w:tr w:rsidR="00096436" w:rsidRPr="00E322A5" w14:paraId="1867BD1A" w14:textId="77777777" w:rsidTr="00E322A5">
        <w:trPr>
          <w:trHeight w:val="296"/>
        </w:trPr>
        <w:tc>
          <w:tcPr>
            <w:tcW w:w="9360" w:type="dxa"/>
            <w:gridSpan w:val="8"/>
            <w:tcBorders>
              <w:top w:val="nil"/>
              <w:left w:val="nil"/>
              <w:bottom w:val="nil"/>
              <w:right w:val="nil"/>
            </w:tcBorders>
            <w:vAlign w:val="center"/>
          </w:tcPr>
          <w:p w14:paraId="20A2962B" w14:textId="77777777" w:rsidR="00096436" w:rsidRPr="00E322A5" w:rsidRDefault="00096436" w:rsidP="00124071">
            <w:pPr>
              <w:spacing w:after="0" w:line="240" w:lineRule="auto"/>
              <w:rPr>
                <w:rFonts w:asciiTheme="minorHAnsi" w:eastAsia="Calibri" w:hAnsiTheme="minorHAnsi" w:cstheme="minorHAnsi"/>
                <w:b/>
                <w:u w:val="single"/>
              </w:rPr>
            </w:pPr>
            <w:r w:rsidRPr="00E322A5">
              <w:rPr>
                <w:rFonts w:asciiTheme="minorHAnsi" w:eastAsia="Calibri" w:hAnsiTheme="minorHAnsi" w:cstheme="minorHAnsi"/>
                <w:b/>
                <w:u w:val="single"/>
              </w:rPr>
              <w:t xml:space="preserve">Board Members Present: </w:t>
            </w:r>
          </w:p>
        </w:tc>
      </w:tr>
      <w:tr w:rsidR="00096436" w:rsidRPr="00E322A5" w14:paraId="2184C0C7" w14:textId="77777777" w:rsidTr="007B7DE3">
        <w:sdt>
          <w:sdtPr>
            <w:rPr>
              <w:rFonts w:asciiTheme="minorHAnsi" w:hAnsiTheme="minorHAnsi" w:cstheme="minorHAnsi"/>
            </w:rPr>
            <w:id w:val="78183490"/>
            <w14:checkbox>
              <w14:checked w14:val="0"/>
              <w14:checkedState w14:val="2612" w14:font="MS Gothic"/>
              <w14:uncheckedState w14:val="2610" w14:font="MS Gothic"/>
            </w14:checkbox>
          </w:sdtPr>
          <w:sdtEndPr/>
          <w:sdtContent>
            <w:tc>
              <w:tcPr>
                <w:tcW w:w="416" w:type="dxa"/>
                <w:tcBorders>
                  <w:top w:val="nil"/>
                  <w:left w:val="nil"/>
                  <w:bottom w:val="nil"/>
                  <w:right w:val="nil"/>
                </w:tcBorders>
              </w:tcPr>
              <w:p w14:paraId="5ECE3AE0" w14:textId="3B30E63B" w:rsidR="00096436" w:rsidRPr="00E322A5" w:rsidRDefault="00D15C18" w:rsidP="00124071">
                <w:pPr>
                  <w:spacing w:line="240" w:lineRule="auto"/>
                  <w:contextualSpacing/>
                  <w:rPr>
                    <w:rFonts w:asciiTheme="minorHAnsi" w:hAnsiTheme="minorHAnsi" w:cstheme="minorHAnsi"/>
                  </w:rPr>
                </w:pPr>
                <w:r>
                  <w:rPr>
                    <w:rFonts w:ascii="MS Gothic" w:eastAsia="MS Gothic" w:hAnsi="MS Gothic" w:cstheme="minorHAnsi" w:hint="eastAsia"/>
                  </w:rPr>
                  <w:t>☐</w:t>
                </w:r>
              </w:p>
            </w:tc>
          </w:sdtContent>
        </w:sdt>
        <w:tc>
          <w:tcPr>
            <w:tcW w:w="2685" w:type="dxa"/>
            <w:tcBorders>
              <w:top w:val="nil"/>
              <w:left w:val="nil"/>
              <w:bottom w:val="nil"/>
              <w:right w:val="nil"/>
            </w:tcBorders>
          </w:tcPr>
          <w:p w14:paraId="28B59891" w14:textId="75E9A6A9" w:rsidR="00096436" w:rsidRPr="00E322A5" w:rsidRDefault="00772984" w:rsidP="00124071">
            <w:pPr>
              <w:spacing w:line="240" w:lineRule="auto"/>
              <w:contextualSpacing/>
              <w:rPr>
                <w:rFonts w:asciiTheme="minorHAnsi" w:hAnsiTheme="minorHAnsi" w:cstheme="minorHAnsi"/>
              </w:rPr>
            </w:pPr>
            <w:r>
              <w:rPr>
                <w:rFonts w:asciiTheme="minorHAnsi" w:eastAsia="Calibri" w:hAnsiTheme="minorHAnsi" w:cstheme="minorHAnsi"/>
              </w:rPr>
              <w:t>Vacant</w:t>
            </w:r>
            <w:r w:rsidR="00096436" w:rsidRPr="00E322A5">
              <w:rPr>
                <w:rFonts w:asciiTheme="minorHAnsi" w:eastAsia="Calibri" w:hAnsiTheme="minorHAnsi" w:cstheme="minorHAnsi"/>
              </w:rPr>
              <w:t xml:space="preserve"> (Chair)</w:t>
            </w:r>
          </w:p>
        </w:tc>
        <w:sdt>
          <w:sdtPr>
            <w:rPr>
              <w:rFonts w:asciiTheme="minorHAnsi" w:hAnsiTheme="minorHAnsi" w:cstheme="minorHAnsi"/>
            </w:rPr>
            <w:id w:val="1304971836"/>
            <w14:checkbox>
              <w14:checked w14:val="1"/>
              <w14:checkedState w14:val="2612" w14:font="MS Gothic"/>
              <w14:uncheckedState w14:val="2610" w14:font="MS Gothic"/>
            </w14:checkbox>
          </w:sdtPr>
          <w:sdtEndPr/>
          <w:sdtContent>
            <w:tc>
              <w:tcPr>
                <w:tcW w:w="416" w:type="dxa"/>
                <w:gridSpan w:val="2"/>
                <w:tcBorders>
                  <w:top w:val="nil"/>
                  <w:left w:val="nil"/>
                  <w:bottom w:val="nil"/>
                  <w:right w:val="nil"/>
                </w:tcBorders>
              </w:tcPr>
              <w:p w14:paraId="59AAA972" w14:textId="365B6C26" w:rsidR="00096436" w:rsidRPr="00E322A5" w:rsidRDefault="00E972EC" w:rsidP="00124071">
                <w:pPr>
                  <w:spacing w:line="240" w:lineRule="auto"/>
                  <w:contextualSpacing/>
                  <w:rPr>
                    <w:rFonts w:asciiTheme="minorHAnsi" w:hAnsiTheme="minorHAnsi" w:cstheme="minorHAnsi"/>
                  </w:rPr>
                </w:pPr>
                <w:r>
                  <w:rPr>
                    <w:rFonts w:ascii="MS Gothic" w:eastAsia="MS Gothic" w:hAnsi="MS Gothic" w:cstheme="minorHAnsi" w:hint="eastAsia"/>
                  </w:rPr>
                  <w:t>☒</w:t>
                </w:r>
              </w:p>
            </w:tc>
          </w:sdtContent>
        </w:sdt>
        <w:tc>
          <w:tcPr>
            <w:tcW w:w="2703" w:type="dxa"/>
            <w:gridSpan w:val="2"/>
            <w:tcBorders>
              <w:top w:val="nil"/>
              <w:left w:val="nil"/>
              <w:bottom w:val="nil"/>
              <w:right w:val="nil"/>
            </w:tcBorders>
          </w:tcPr>
          <w:p w14:paraId="03337227" w14:textId="77777777" w:rsidR="00096436" w:rsidRPr="00E322A5" w:rsidRDefault="00D95E1F" w:rsidP="00124071">
            <w:pPr>
              <w:spacing w:after="0" w:line="240" w:lineRule="auto"/>
              <w:rPr>
                <w:rFonts w:asciiTheme="minorHAnsi" w:eastAsia="Calibri" w:hAnsiTheme="minorHAnsi" w:cstheme="minorHAnsi"/>
              </w:rPr>
            </w:pPr>
            <w:r w:rsidRPr="00E322A5">
              <w:rPr>
                <w:rFonts w:asciiTheme="minorHAnsi" w:eastAsia="Calibri" w:hAnsiTheme="minorHAnsi" w:cstheme="minorHAnsi"/>
              </w:rPr>
              <w:t>Rawley Van Fossen</w:t>
            </w:r>
          </w:p>
        </w:tc>
        <w:sdt>
          <w:sdtPr>
            <w:rPr>
              <w:rFonts w:asciiTheme="minorHAnsi" w:hAnsiTheme="minorHAnsi" w:cstheme="minorHAnsi"/>
            </w:rPr>
            <w:id w:val="1441881831"/>
            <w14:checkbox>
              <w14:checked w14:val="1"/>
              <w14:checkedState w14:val="2612" w14:font="MS Gothic"/>
              <w14:uncheckedState w14:val="2610" w14:font="MS Gothic"/>
            </w14:checkbox>
          </w:sdtPr>
          <w:sdtEndPr/>
          <w:sdtContent>
            <w:tc>
              <w:tcPr>
                <w:tcW w:w="416" w:type="dxa"/>
                <w:tcBorders>
                  <w:top w:val="nil"/>
                  <w:left w:val="nil"/>
                  <w:bottom w:val="nil"/>
                  <w:right w:val="nil"/>
                </w:tcBorders>
              </w:tcPr>
              <w:p w14:paraId="67AEFFAF" w14:textId="425F029B" w:rsidR="00096436" w:rsidRPr="00E322A5" w:rsidRDefault="00E972EC" w:rsidP="00124071">
                <w:pPr>
                  <w:spacing w:line="240" w:lineRule="auto"/>
                  <w:contextualSpacing/>
                  <w:rPr>
                    <w:rFonts w:asciiTheme="minorHAnsi" w:hAnsiTheme="minorHAnsi" w:cstheme="minorHAnsi"/>
                  </w:rPr>
                </w:pPr>
                <w:r>
                  <w:rPr>
                    <w:rFonts w:ascii="MS Gothic" w:eastAsia="MS Gothic" w:hAnsi="MS Gothic" w:cstheme="minorHAnsi" w:hint="eastAsia"/>
                  </w:rPr>
                  <w:t>☒</w:t>
                </w:r>
              </w:p>
            </w:tc>
          </w:sdtContent>
        </w:sdt>
        <w:tc>
          <w:tcPr>
            <w:tcW w:w="2724" w:type="dxa"/>
            <w:tcBorders>
              <w:top w:val="nil"/>
              <w:left w:val="nil"/>
              <w:bottom w:val="nil"/>
              <w:right w:val="nil"/>
            </w:tcBorders>
          </w:tcPr>
          <w:p w14:paraId="3F93BB49" w14:textId="77777777" w:rsidR="00096436" w:rsidRPr="00E322A5" w:rsidRDefault="00096436" w:rsidP="00124071">
            <w:pPr>
              <w:spacing w:after="0" w:line="240" w:lineRule="auto"/>
              <w:rPr>
                <w:rFonts w:asciiTheme="minorHAnsi" w:eastAsia="Calibri" w:hAnsiTheme="minorHAnsi" w:cstheme="minorHAnsi"/>
              </w:rPr>
            </w:pPr>
            <w:r w:rsidRPr="00E322A5">
              <w:rPr>
                <w:rFonts w:asciiTheme="minorHAnsi" w:eastAsia="Calibri" w:hAnsiTheme="minorHAnsi" w:cstheme="minorHAnsi"/>
              </w:rPr>
              <w:t xml:space="preserve">Matt Apostle </w:t>
            </w:r>
          </w:p>
        </w:tc>
      </w:tr>
      <w:tr w:rsidR="00096436" w:rsidRPr="00E322A5" w14:paraId="00198537" w14:textId="77777777" w:rsidTr="007B7DE3">
        <w:sdt>
          <w:sdtPr>
            <w:rPr>
              <w:rFonts w:asciiTheme="minorHAnsi" w:hAnsiTheme="minorHAnsi" w:cstheme="minorHAnsi"/>
            </w:rPr>
            <w:id w:val="-504354185"/>
            <w14:checkbox>
              <w14:checked w14:val="1"/>
              <w14:checkedState w14:val="2612" w14:font="MS Gothic"/>
              <w14:uncheckedState w14:val="2610" w14:font="MS Gothic"/>
            </w14:checkbox>
          </w:sdtPr>
          <w:sdtEndPr/>
          <w:sdtContent>
            <w:tc>
              <w:tcPr>
                <w:tcW w:w="416" w:type="dxa"/>
                <w:tcBorders>
                  <w:top w:val="nil"/>
                  <w:left w:val="nil"/>
                  <w:bottom w:val="nil"/>
                  <w:right w:val="nil"/>
                </w:tcBorders>
              </w:tcPr>
              <w:p w14:paraId="7CE46349" w14:textId="62566D3F" w:rsidR="00096436" w:rsidRPr="00E322A5" w:rsidRDefault="000A79DA" w:rsidP="00124071">
                <w:pPr>
                  <w:spacing w:line="240" w:lineRule="auto"/>
                  <w:contextualSpacing/>
                  <w:rPr>
                    <w:rFonts w:asciiTheme="minorHAnsi" w:hAnsiTheme="minorHAnsi" w:cstheme="minorHAnsi"/>
                  </w:rPr>
                </w:pPr>
                <w:r>
                  <w:rPr>
                    <w:rFonts w:ascii="MS Gothic" w:eastAsia="MS Gothic" w:hAnsi="MS Gothic" w:cstheme="minorHAnsi" w:hint="eastAsia"/>
                  </w:rPr>
                  <w:t>☒</w:t>
                </w:r>
              </w:p>
            </w:tc>
          </w:sdtContent>
        </w:sdt>
        <w:tc>
          <w:tcPr>
            <w:tcW w:w="2685" w:type="dxa"/>
            <w:tcBorders>
              <w:top w:val="nil"/>
              <w:left w:val="nil"/>
              <w:bottom w:val="nil"/>
              <w:right w:val="nil"/>
            </w:tcBorders>
          </w:tcPr>
          <w:p w14:paraId="60C1F548" w14:textId="5AC54913" w:rsidR="00096436" w:rsidRPr="00E322A5" w:rsidRDefault="001B6FF2" w:rsidP="00FB3E58">
            <w:pPr>
              <w:spacing w:after="0" w:line="240" w:lineRule="auto"/>
              <w:rPr>
                <w:rFonts w:asciiTheme="minorHAnsi" w:eastAsia="Calibri" w:hAnsiTheme="minorHAnsi" w:cstheme="minorHAnsi"/>
              </w:rPr>
            </w:pPr>
            <w:r>
              <w:rPr>
                <w:rFonts w:asciiTheme="minorHAnsi" w:eastAsia="Calibri" w:hAnsiTheme="minorHAnsi" w:cstheme="minorHAnsi"/>
              </w:rPr>
              <w:t>Susan Cancro (Int. Vice Chair)</w:t>
            </w:r>
          </w:p>
        </w:tc>
        <w:sdt>
          <w:sdtPr>
            <w:rPr>
              <w:rFonts w:asciiTheme="minorHAnsi" w:hAnsiTheme="minorHAnsi" w:cstheme="minorHAnsi"/>
            </w:rPr>
            <w:id w:val="1178309914"/>
            <w14:checkbox>
              <w14:checked w14:val="1"/>
              <w14:checkedState w14:val="2612" w14:font="MS Gothic"/>
              <w14:uncheckedState w14:val="2610" w14:font="MS Gothic"/>
            </w14:checkbox>
          </w:sdtPr>
          <w:sdtEndPr/>
          <w:sdtContent>
            <w:tc>
              <w:tcPr>
                <w:tcW w:w="416" w:type="dxa"/>
                <w:gridSpan w:val="2"/>
                <w:tcBorders>
                  <w:top w:val="nil"/>
                  <w:left w:val="nil"/>
                  <w:bottom w:val="nil"/>
                  <w:right w:val="nil"/>
                </w:tcBorders>
              </w:tcPr>
              <w:p w14:paraId="0BEBBE79" w14:textId="0186087E" w:rsidR="00096436" w:rsidRPr="00E322A5" w:rsidRDefault="00E972EC" w:rsidP="00124071">
                <w:pPr>
                  <w:spacing w:line="240" w:lineRule="auto"/>
                  <w:contextualSpacing/>
                  <w:rPr>
                    <w:rFonts w:asciiTheme="minorHAnsi" w:hAnsiTheme="minorHAnsi" w:cstheme="minorHAnsi"/>
                  </w:rPr>
                </w:pPr>
                <w:r>
                  <w:rPr>
                    <w:rFonts w:ascii="MS Gothic" w:eastAsia="MS Gothic" w:hAnsi="MS Gothic" w:cstheme="minorHAnsi" w:hint="eastAsia"/>
                  </w:rPr>
                  <w:t>☒</w:t>
                </w:r>
              </w:p>
            </w:tc>
          </w:sdtContent>
        </w:sdt>
        <w:tc>
          <w:tcPr>
            <w:tcW w:w="2703" w:type="dxa"/>
            <w:gridSpan w:val="2"/>
            <w:tcBorders>
              <w:top w:val="nil"/>
              <w:left w:val="nil"/>
              <w:bottom w:val="nil"/>
              <w:right w:val="nil"/>
            </w:tcBorders>
          </w:tcPr>
          <w:p w14:paraId="6DF6F056" w14:textId="77777777" w:rsidR="00096436" w:rsidRPr="00E322A5" w:rsidRDefault="00096436" w:rsidP="00124071">
            <w:pPr>
              <w:spacing w:after="0" w:line="240" w:lineRule="auto"/>
              <w:rPr>
                <w:rFonts w:asciiTheme="minorHAnsi" w:eastAsia="Calibri" w:hAnsiTheme="minorHAnsi" w:cstheme="minorHAnsi"/>
              </w:rPr>
            </w:pPr>
            <w:r w:rsidRPr="00E322A5">
              <w:rPr>
                <w:rFonts w:asciiTheme="minorHAnsi" w:eastAsia="Calibri" w:hAnsiTheme="minorHAnsi" w:cstheme="minorHAnsi"/>
              </w:rPr>
              <w:t>Kim Shirey</w:t>
            </w:r>
          </w:p>
        </w:tc>
        <w:sdt>
          <w:sdtPr>
            <w:rPr>
              <w:rFonts w:asciiTheme="minorHAnsi" w:hAnsiTheme="minorHAnsi" w:cstheme="minorHAnsi"/>
            </w:rPr>
            <w:id w:val="709307582"/>
            <w14:checkbox>
              <w14:checked w14:val="1"/>
              <w14:checkedState w14:val="2612" w14:font="MS Gothic"/>
              <w14:uncheckedState w14:val="2610" w14:font="MS Gothic"/>
            </w14:checkbox>
          </w:sdtPr>
          <w:sdtEndPr/>
          <w:sdtContent>
            <w:tc>
              <w:tcPr>
                <w:tcW w:w="416" w:type="dxa"/>
                <w:tcBorders>
                  <w:top w:val="nil"/>
                  <w:left w:val="nil"/>
                  <w:bottom w:val="nil"/>
                  <w:right w:val="nil"/>
                </w:tcBorders>
              </w:tcPr>
              <w:p w14:paraId="356EFEEA" w14:textId="120E7FCF" w:rsidR="00096436" w:rsidRPr="00E322A5" w:rsidRDefault="00E972EC" w:rsidP="00124071">
                <w:pPr>
                  <w:spacing w:line="240" w:lineRule="auto"/>
                  <w:contextualSpacing/>
                  <w:rPr>
                    <w:rFonts w:asciiTheme="minorHAnsi" w:hAnsiTheme="minorHAnsi" w:cstheme="minorHAnsi"/>
                  </w:rPr>
                </w:pPr>
                <w:r>
                  <w:rPr>
                    <w:rFonts w:ascii="MS Gothic" w:eastAsia="MS Gothic" w:hAnsi="MS Gothic" w:cstheme="minorHAnsi" w:hint="eastAsia"/>
                  </w:rPr>
                  <w:t>☒</w:t>
                </w:r>
              </w:p>
            </w:tc>
          </w:sdtContent>
        </w:sdt>
        <w:tc>
          <w:tcPr>
            <w:tcW w:w="2724" w:type="dxa"/>
            <w:tcBorders>
              <w:top w:val="nil"/>
              <w:left w:val="nil"/>
              <w:bottom w:val="nil"/>
              <w:right w:val="nil"/>
            </w:tcBorders>
          </w:tcPr>
          <w:p w14:paraId="7E363198" w14:textId="00A42B5F" w:rsidR="00096436" w:rsidRPr="00E322A5" w:rsidRDefault="00B64352" w:rsidP="00124071">
            <w:pPr>
              <w:spacing w:line="240" w:lineRule="auto"/>
              <w:contextualSpacing/>
              <w:rPr>
                <w:rFonts w:asciiTheme="minorHAnsi" w:hAnsiTheme="minorHAnsi" w:cstheme="minorHAnsi"/>
              </w:rPr>
            </w:pPr>
            <w:r>
              <w:rPr>
                <w:rFonts w:asciiTheme="minorHAnsi" w:eastAsia="Calibri" w:hAnsiTheme="minorHAnsi" w:cstheme="minorHAnsi"/>
              </w:rPr>
              <w:t>Delvata Moses (Interim)</w:t>
            </w:r>
          </w:p>
        </w:tc>
      </w:tr>
      <w:tr w:rsidR="00096436" w:rsidRPr="00E322A5" w14:paraId="01035AC6" w14:textId="77777777" w:rsidTr="007B7DE3">
        <w:sdt>
          <w:sdtPr>
            <w:rPr>
              <w:rFonts w:asciiTheme="minorHAnsi" w:hAnsiTheme="minorHAnsi" w:cstheme="minorHAnsi"/>
            </w:rPr>
            <w:id w:val="1694118458"/>
            <w14:checkbox>
              <w14:checked w14:val="1"/>
              <w14:checkedState w14:val="2612" w14:font="MS Gothic"/>
              <w14:uncheckedState w14:val="2610" w14:font="MS Gothic"/>
            </w14:checkbox>
          </w:sdtPr>
          <w:sdtEndPr/>
          <w:sdtContent>
            <w:tc>
              <w:tcPr>
                <w:tcW w:w="416" w:type="dxa"/>
                <w:tcBorders>
                  <w:top w:val="nil"/>
                  <w:left w:val="nil"/>
                  <w:bottom w:val="nil"/>
                  <w:right w:val="nil"/>
                </w:tcBorders>
              </w:tcPr>
              <w:p w14:paraId="6E183F28" w14:textId="56E17891" w:rsidR="00096436" w:rsidRPr="00E322A5" w:rsidRDefault="00D15C18" w:rsidP="00124071">
                <w:pPr>
                  <w:spacing w:line="240" w:lineRule="auto"/>
                  <w:contextualSpacing/>
                  <w:rPr>
                    <w:rFonts w:asciiTheme="minorHAnsi" w:hAnsiTheme="minorHAnsi" w:cstheme="minorHAnsi"/>
                  </w:rPr>
                </w:pPr>
                <w:r>
                  <w:rPr>
                    <w:rFonts w:ascii="MS Gothic" w:eastAsia="MS Gothic" w:hAnsi="MS Gothic" w:cstheme="minorHAnsi" w:hint="eastAsia"/>
                  </w:rPr>
                  <w:t>☒</w:t>
                </w:r>
              </w:p>
            </w:tc>
          </w:sdtContent>
        </w:sdt>
        <w:tc>
          <w:tcPr>
            <w:tcW w:w="2685" w:type="dxa"/>
            <w:tcBorders>
              <w:top w:val="nil"/>
              <w:left w:val="nil"/>
              <w:bottom w:val="nil"/>
              <w:right w:val="nil"/>
            </w:tcBorders>
          </w:tcPr>
          <w:p w14:paraId="333BD9DE" w14:textId="4303DA23" w:rsidR="00096436" w:rsidRPr="00E322A5" w:rsidRDefault="00B23854" w:rsidP="00124071">
            <w:pPr>
              <w:spacing w:after="0" w:line="240" w:lineRule="auto"/>
              <w:rPr>
                <w:rFonts w:asciiTheme="minorHAnsi" w:eastAsia="Calibri" w:hAnsiTheme="minorHAnsi" w:cstheme="minorHAnsi"/>
              </w:rPr>
            </w:pPr>
            <w:r>
              <w:rPr>
                <w:rFonts w:asciiTheme="minorHAnsi" w:eastAsia="Calibri" w:hAnsiTheme="minorHAnsi" w:cstheme="minorHAnsi"/>
              </w:rPr>
              <w:t>Dana Watson</w:t>
            </w:r>
            <w:r w:rsidR="00096436" w:rsidRPr="00E322A5">
              <w:rPr>
                <w:rFonts w:asciiTheme="minorHAnsi" w:eastAsia="Calibri" w:hAnsiTheme="minorHAnsi" w:cstheme="minorHAnsi"/>
              </w:rPr>
              <w:t xml:space="preserve"> (Treasurer)</w:t>
            </w:r>
          </w:p>
        </w:tc>
        <w:sdt>
          <w:sdtPr>
            <w:rPr>
              <w:rFonts w:asciiTheme="minorHAnsi" w:hAnsiTheme="minorHAnsi" w:cstheme="minorHAnsi"/>
            </w:rPr>
            <w:id w:val="1553425734"/>
            <w14:checkbox>
              <w14:checked w14:val="1"/>
              <w14:checkedState w14:val="2612" w14:font="MS Gothic"/>
              <w14:uncheckedState w14:val="2610" w14:font="MS Gothic"/>
            </w14:checkbox>
          </w:sdtPr>
          <w:sdtEndPr/>
          <w:sdtContent>
            <w:tc>
              <w:tcPr>
                <w:tcW w:w="416" w:type="dxa"/>
                <w:gridSpan w:val="2"/>
                <w:tcBorders>
                  <w:top w:val="nil"/>
                  <w:left w:val="nil"/>
                  <w:bottom w:val="nil"/>
                  <w:right w:val="nil"/>
                </w:tcBorders>
              </w:tcPr>
              <w:p w14:paraId="1A21F656" w14:textId="42353642" w:rsidR="00096436" w:rsidRPr="00E322A5" w:rsidRDefault="00B3676A" w:rsidP="00124071">
                <w:pPr>
                  <w:spacing w:line="240" w:lineRule="auto"/>
                  <w:contextualSpacing/>
                  <w:rPr>
                    <w:rFonts w:asciiTheme="minorHAnsi" w:hAnsiTheme="minorHAnsi" w:cstheme="minorHAnsi"/>
                  </w:rPr>
                </w:pPr>
                <w:r>
                  <w:rPr>
                    <w:rFonts w:ascii="MS Gothic" w:eastAsia="MS Gothic" w:hAnsi="MS Gothic" w:cstheme="minorHAnsi" w:hint="eastAsia"/>
                  </w:rPr>
                  <w:t>☒</w:t>
                </w:r>
              </w:p>
            </w:tc>
          </w:sdtContent>
        </w:sdt>
        <w:tc>
          <w:tcPr>
            <w:tcW w:w="2703" w:type="dxa"/>
            <w:gridSpan w:val="2"/>
            <w:tcBorders>
              <w:top w:val="nil"/>
              <w:left w:val="nil"/>
              <w:bottom w:val="nil"/>
              <w:right w:val="nil"/>
            </w:tcBorders>
          </w:tcPr>
          <w:p w14:paraId="23F40F2B" w14:textId="77777777" w:rsidR="00096436" w:rsidRPr="00E322A5" w:rsidRDefault="00D95E1F" w:rsidP="00124071">
            <w:pPr>
              <w:spacing w:after="0" w:line="240" w:lineRule="auto"/>
              <w:rPr>
                <w:rFonts w:asciiTheme="minorHAnsi" w:eastAsia="Calibri" w:hAnsiTheme="minorHAnsi" w:cstheme="minorHAnsi"/>
              </w:rPr>
            </w:pPr>
            <w:r w:rsidRPr="00E322A5">
              <w:rPr>
                <w:rFonts w:asciiTheme="minorHAnsi" w:eastAsia="Calibri" w:hAnsiTheme="minorHAnsi" w:cstheme="minorHAnsi"/>
              </w:rPr>
              <w:t>Nickie Perera</w:t>
            </w:r>
          </w:p>
        </w:tc>
        <w:sdt>
          <w:sdtPr>
            <w:rPr>
              <w:rFonts w:asciiTheme="minorHAnsi" w:hAnsiTheme="minorHAnsi" w:cstheme="minorHAnsi"/>
            </w:rPr>
            <w:id w:val="-1088307412"/>
            <w14:checkbox>
              <w14:checked w14:val="1"/>
              <w14:checkedState w14:val="2612" w14:font="MS Gothic"/>
              <w14:uncheckedState w14:val="2610" w14:font="MS Gothic"/>
            </w14:checkbox>
          </w:sdtPr>
          <w:sdtEndPr/>
          <w:sdtContent>
            <w:tc>
              <w:tcPr>
                <w:tcW w:w="416" w:type="dxa"/>
                <w:tcBorders>
                  <w:top w:val="nil"/>
                  <w:left w:val="nil"/>
                  <w:bottom w:val="nil"/>
                  <w:right w:val="nil"/>
                </w:tcBorders>
              </w:tcPr>
              <w:p w14:paraId="64F6BADD" w14:textId="6FF2C4FA" w:rsidR="00096436" w:rsidRPr="00E322A5" w:rsidRDefault="00B3676A" w:rsidP="00124071">
                <w:pPr>
                  <w:spacing w:line="240" w:lineRule="auto"/>
                  <w:contextualSpacing/>
                  <w:rPr>
                    <w:rFonts w:asciiTheme="minorHAnsi" w:hAnsiTheme="minorHAnsi" w:cstheme="minorHAnsi"/>
                  </w:rPr>
                </w:pPr>
                <w:r>
                  <w:rPr>
                    <w:rFonts w:ascii="MS Gothic" w:eastAsia="MS Gothic" w:hAnsi="MS Gothic" w:cstheme="minorHAnsi" w:hint="eastAsia"/>
                  </w:rPr>
                  <w:t>☒</w:t>
                </w:r>
              </w:p>
            </w:tc>
          </w:sdtContent>
        </w:sdt>
        <w:tc>
          <w:tcPr>
            <w:tcW w:w="2724" w:type="dxa"/>
            <w:tcBorders>
              <w:top w:val="nil"/>
              <w:left w:val="nil"/>
              <w:bottom w:val="nil"/>
              <w:right w:val="nil"/>
            </w:tcBorders>
          </w:tcPr>
          <w:p w14:paraId="686B8CBF" w14:textId="77777777" w:rsidR="00096436" w:rsidRPr="00E322A5" w:rsidRDefault="00096436" w:rsidP="00124071">
            <w:pPr>
              <w:spacing w:after="0" w:line="240" w:lineRule="auto"/>
              <w:rPr>
                <w:rFonts w:asciiTheme="minorHAnsi" w:eastAsia="Calibri" w:hAnsiTheme="minorHAnsi" w:cstheme="minorHAnsi"/>
              </w:rPr>
            </w:pPr>
            <w:r w:rsidRPr="00E322A5">
              <w:rPr>
                <w:rFonts w:asciiTheme="minorHAnsi" w:eastAsia="Calibri" w:hAnsiTheme="minorHAnsi" w:cstheme="minorHAnsi"/>
              </w:rPr>
              <w:t>Rose Taphouse</w:t>
            </w:r>
          </w:p>
        </w:tc>
      </w:tr>
      <w:tr w:rsidR="00096436" w:rsidRPr="00E322A5" w14:paraId="1370538B" w14:textId="77777777" w:rsidTr="007B7DE3">
        <w:sdt>
          <w:sdtPr>
            <w:rPr>
              <w:rFonts w:asciiTheme="minorHAnsi" w:hAnsiTheme="minorHAnsi" w:cstheme="minorHAnsi"/>
            </w:rPr>
            <w:id w:val="968860399"/>
            <w14:checkbox>
              <w14:checked w14:val="1"/>
              <w14:checkedState w14:val="2612" w14:font="MS Gothic"/>
              <w14:uncheckedState w14:val="2610" w14:font="MS Gothic"/>
            </w14:checkbox>
          </w:sdtPr>
          <w:sdtEndPr/>
          <w:sdtContent>
            <w:tc>
              <w:tcPr>
                <w:tcW w:w="416" w:type="dxa"/>
                <w:tcBorders>
                  <w:top w:val="nil"/>
                  <w:left w:val="nil"/>
                  <w:bottom w:val="nil"/>
                  <w:right w:val="nil"/>
                </w:tcBorders>
              </w:tcPr>
              <w:p w14:paraId="78BE1A2B" w14:textId="6D576C7E" w:rsidR="00096436" w:rsidRPr="00E322A5" w:rsidRDefault="006B28B8" w:rsidP="00124071">
                <w:pPr>
                  <w:spacing w:line="240" w:lineRule="auto"/>
                  <w:contextualSpacing/>
                  <w:rPr>
                    <w:rFonts w:asciiTheme="minorHAnsi" w:hAnsiTheme="minorHAnsi" w:cstheme="minorHAnsi"/>
                  </w:rPr>
                </w:pPr>
                <w:r>
                  <w:rPr>
                    <w:rFonts w:ascii="MS Gothic" w:eastAsia="MS Gothic" w:hAnsi="MS Gothic" w:cstheme="minorHAnsi" w:hint="eastAsia"/>
                  </w:rPr>
                  <w:t>☒</w:t>
                </w:r>
              </w:p>
            </w:tc>
          </w:sdtContent>
        </w:sdt>
        <w:tc>
          <w:tcPr>
            <w:tcW w:w="2685" w:type="dxa"/>
            <w:tcBorders>
              <w:top w:val="nil"/>
              <w:left w:val="nil"/>
              <w:bottom w:val="nil"/>
              <w:right w:val="nil"/>
            </w:tcBorders>
          </w:tcPr>
          <w:p w14:paraId="2FFEE553" w14:textId="77777777" w:rsidR="00096436" w:rsidRPr="00E322A5" w:rsidRDefault="00096436" w:rsidP="00124071">
            <w:pPr>
              <w:spacing w:after="0" w:line="240" w:lineRule="auto"/>
              <w:rPr>
                <w:rFonts w:asciiTheme="minorHAnsi" w:eastAsia="Calibri" w:hAnsiTheme="minorHAnsi" w:cstheme="minorHAnsi"/>
              </w:rPr>
            </w:pPr>
            <w:r w:rsidRPr="00E322A5">
              <w:rPr>
                <w:rFonts w:asciiTheme="minorHAnsi" w:eastAsia="Calibri" w:hAnsiTheme="minorHAnsi" w:cstheme="minorHAnsi"/>
              </w:rPr>
              <w:t>Brooke Hall (Secretary)</w:t>
            </w:r>
          </w:p>
        </w:tc>
        <w:sdt>
          <w:sdtPr>
            <w:rPr>
              <w:rFonts w:asciiTheme="minorHAnsi" w:hAnsiTheme="minorHAnsi" w:cstheme="minorHAnsi"/>
            </w:rPr>
            <w:id w:val="-1436584834"/>
            <w14:checkbox>
              <w14:checked w14:val="1"/>
              <w14:checkedState w14:val="2612" w14:font="MS Gothic"/>
              <w14:uncheckedState w14:val="2610" w14:font="MS Gothic"/>
            </w14:checkbox>
          </w:sdtPr>
          <w:sdtEndPr/>
          <w:sdtContent>
            <w:tc>
              <w:tcPr>
                <w:tcW w:w="416" w:type="dxa"/>
                <w:gridSpan w:val="2"/>
                <w:tcBorders>
                  <w:top w:val="nil"/>
                  <w:left w:val="nil"/>
                  <w:bottom w:val="nil"/>
                  <w:right w:val="nil"/>
                </w:tcBorders>
              </w:tcPr>
              <w:p w14:paraId="60B0705A" w14:textId="1ACFD78D" w:rsidR="00096436" w:rsidRPr="00E322A5" w:rsidRDefault="00B3676A" w:rsidP="00124071">
                <w:pPr>
                  <w:spacing w:line="240" w:lineRule="auto"/>
                  <w:contextualSpacing/>
                  <w:rPr>
                    <w:rFonts w:asciiTheme="minorHAnsi" w:hAnsiTheme="minorHAnsi" w:cstheme="minorHAnsi"/>
                  </w:rPr>
                </w:pPr>
                <w:r>
                  <w:rPr>
                    <w:rFonts w:ascii="MS Gothic" w:eastAsia="MS Gothic" w:hAnsi="MS Gothic" w:cstheme="minorHAnsi" w:hint="eastAsia"/>
                  </w:rPr>
                  <w:t>☒</w:t>
                </w:r>
              </w:p>
            </w:tc>
          </w:sdtContent>
        </w:sdt>
        <w:tc>
          <w:tcPr>
            <w:tcW w:w="2703" w:type="dxa"/>
            <w:gridSpan w:val="2"/>
            <w:tcBorders>
              <w:top w:val="nil"/>
              <w:left w:val="nil"/>
              <w:bottom w:val="nil"/>
              <w:right w:val="nil"/>
            </w:tcBorders>
          </w:tcPr>
          <w:p w14:paraId="6BD3064F" w14:textId="27848191" w:rsidR="00096436" w:rsidRPr="00E322A5" w:rsidRDefault="00FB3E58" w:rsidP="00124071">
            <w:pPr>
              <w:spacing w:after="0" w:line="240" w:lineRule="auto"/>
              <w:rPr>
                <w:rFonts w:asciiTheme="minorHAnsi" w:eastAsia="Calibri" w:hAnsiTheme="minorHAnsi" w:cstheme="minorHAnsi"/>
              </w:rPr>
            </w:pPr>
            <w:r>
              <w:rPr>
                <w:rFonts w:asciiTheme="minorHAnsi" w:eastAsia="Calibri" w:hAnsiTheme="minorHAnsi" w:cstheme="minorHAnsi"/>
              </w:rPr>
              <w:t xml:space="preserve">Mark Criss </w:t>
            </w:r>
          </w:p>
        </w:tc>
        <w:sdt>
          <w:sdtPr>
            <w:rPr>
              <w:rFonts w:asciiTheme="minorHAnsi" w:hAnsiTheme="minorHAnsi" w:cstheme="minorHAnsi"/>
            </w:rPr>
            <w:id w:val="1827776045"/>
            <w14:checkbox>
              <w14:checked w14:val="1"/>
              <w14:checkedState w14:val="2612" w14:font="MS Gothic"/>
              <w14:uncheckedState w14:val="2610" w14:font="MS Gothic"/>
            </w14:checkbox>
          </w:sdtPr>
          <w:sdtEndPr/>
          <w:sdtContent>
            <w:tc>
              <w:tcPr>
                <w:tcW w:w="416" w:type="dxa"/>
                <w:tcBorders>
                  <w:top w:val="nil"/>
                  <w:left w:val="nil"/>
                  <w:bottom w:val="nil"/>
                  <w:right w:val="nil"/>
                </w:tcBorders>
              </w:tcPr>
              <w:p w14:paraId="19A5E7D5" w14:textId="62858551" w:rsidR="00096436" w:rsidRPr="00E322A5" w:rsidRDefault="000A79DA" w:rsidP="00124071">
                <w:pPr>
                  <w:spacing w:line="240" w:lineRule="auto"/>
                  <w:contextualSpacing/>
                  <w:rPr>
                    <w:rFonts w:asciiTheme="minorHAnsi" w:hAnsiTheme="minorHAnsi" w:cstheme="minorHAnsi"/>
                  </w:rPr>
                </w:pPr>
                <w:r>
                  <w:rPr>
                    <w:rFonts w:ascii="MS Gothic" w:eastAsia="MS Gothic" w:hAnsi="MS Gothic" w:cstheme="minorHAnsi" w:hint="eastAsia"/>
                  </w:rPr>
                  <w:t>☒</w:t>
                </w:r>
              </w:p>
            </w:tc>
          </w:sdtContent>
        </w:sdt>
        <w:tc>
          <w:tcPr>
            <w:tcW w:w="2724" w:type="dxa"/>
            <w:tcBorders>
              <w:top w:val="nil"/>
              <w:left w:val="nil"/>
              <w:bottom w:val="nil"/>
              <w:right w:val="nil"/>
            </w:tcBorders>
          </w:tcPr>
          <w:p w14:paraId="0CBB95D9" w14:textId="6E31260E" w:rsidR="00096436" w:rsidRPr="00E322A5" w:rsidRDefault="00FB3E58" w:rsidP="00124071">
            <w:pPr>
              <w:spacing w:after="0" w:line="240" w:lineRule="auto"/>
              <w:rPr>
                <w:rFonts w:asciiTheme="minorHAnsi" w:eastAsia="Calibri" w:hAnsiTheme="minorHAnsi" w:cstheme="minorHAnsi"/>
              </w:rPr>
            </w:pPr>
            <w:r>
              <w:rPr>
                <w:rFonts w:asciiTheme="minorHAnsi" w:eastAsia="Calibri" w:hAnsiTheme="minorHAnsi" w:cstheme="minorHAnsi"/>
              </w:rPr>
              <w:t>Clinton Mireles</w:t>
            </w:r>
          </w:p>
        </w:tc>
      </w:tr>
      <w:tr w:rsidR="00096436" w:rsidRPr="00E322A5" w14:paraId="5882BEAD" w14:textId="77777777" w:rsidTr="007B7DE3">
        <w:trPr>
          <w:trHeight w:val="153"/>
        </w:trPr>
        <w:sdt>
          <w:sdtPr>
            <w:rPr>
              <w:rFonts w:asciiTheme="minorHAnsi" w:hAnsiTheme="minorHAnsi" w:cstheme="minorHAnsi"/>
            </w:rPr>
            <w:id w:val="259028427"/>
            <w14:checkbox>
              <w14:checked w14:val="1"/>
              <w14:checkedState w14:val="2612" w14:font="MS Gothic"/>
              <w14:uncheckedState w14:val="2610" w14:font="MS Gothic"/>
            </w14:checkbox>
          </w:sdtPr>
          <w:sdtEndPr/>
          <w:sdtContent>
            <w:tc>
              <w:tcPr>
                <w:tcW w:w="416" w:type="dxa"/>
                <w:tcBorders>
                  <w:top w:val="nil"/>
                  <w:left w:val="nil"/>
                  <w:bottom w:val="nil"/>
                  <w:right w:val="nil"/>
                </w:tcBorders>
              </w:tcPr>
              <w:p w14:paraId="5741A754" w14:textId="0B66AC45" w:rsidR="00096436" w:rsidRPr="00E322A5" w:rsidRDefault="00772984" w:rsidP="00124071">
                <w:pPr>
                  <w:spacing w:line="240" w:lineRule="auto"/>
                  <w:contextualSpacing/>
                  <w:rPr>
                    <w:rFonts w:asciiTheme="minorHAnsi" w:hAnsiTheme="minorHAnsi" w:cstheme="minorHAnsi"/>
                  </w:rPr>
                </w:pPr>
                <w:r>
                  <w:rPr>
                    <w:rFonts w:ascii="MS Gothic" w:eastAsia="MS Gothic" w:hAnsi="MS Gothic" w:cstheme="minorHAnsi" w:hint="eastAsia"/>
                  </w:rPr>
                  <w:t>☒</w:t>
                </w:r>
              </w:p>
            </w:tc>
          </w:sdtContent>
        </w:sdt>
        <w:tc>
          <w:tcPr>
            <w:tcW w:w="2685" w:type="dxa"/>
            <w:tcBorders>
              <w:top w:val="nil"/>
              <w:left w:val="nil"/>
              <w:bottom w:val="nil"/>
              <w:right w:val="nil"/>
            </w:tcBorders>
          </w:tcPr>
          <w:p w14:paraId="0CBD2553" w14:textId="79505150" w:rsidR="00096436" w:rsidRPr="00E322A5" w:rsidRDefault="0029579B" w:rsidP="00124071">
            <w:pPr>
              <w:spacing w:after="0" w:line="240" w:lineRule="auto"/>
              <w:rPr>
                <w:rFonts w:asciiTheme="minorHAnsi" w:eastAsia="Calibri" w:hAnsiTheme="minorHAnsi" w:cstheme="minorHAnsi"/>
              </w:rPr>
            </w:pPr>
            <w:r>
              <w:rPr>
                <w:rFonts w:asciiTheme="minorHAnsi" w:eastAsia="Calibri" w:hAnsiTheme="minorHAnsi" w:cstheme="minorHAnsi"/>
              </w:rPr>
              <w:t xml:space="preserve">Diana Bartlett </w:t>
            </w:r>
          </w:p>
        </w:tc>
        <w:sdt>
          <w:sdtPr>
            <w:rPr>
              <w:rFonts w:asciiTheme="minorHAnsi" w:hAnsiTheme="minorHAnsi" w:cstheme="minorHAnsi"/>
            </w:rPr>
            <w:id w:val="-1744629069"/>
            <w14:checkbox>
              <w14:checked w14:val="0"/>
              <w14:checkedState w14:val="2612" w14:font="MS Gothic"/>
              <w14:uncheckedState w14:val="2610" w14:font="MS Gothic"/>
            </w14:checkbox>
          </w:sdtPr>
          <w:sdtEndPr/>
          <w:sdtContent>
            <w:tc>
              <w:tcPr>
                <w:tcW w:w="416" w:type="dxa"/>
                <w:gridSpan w:val="2"/>
                <w:tcBorders>
                  <w:top w:val="nil"/>
                  <w:left w:val="nil"/>
                  <w:bottom w:val="nil"/>
                  <w:right w:val="nil"/>
                </w:tcBorders>
              </w:tcPr>
              <w:p w14:paraId="4F4D9288" w14:textId="57450C4A" w:rsidR="00096436" w:rsidRPr="00E322A5" w:rsidRDefault="00E749A8" w:rsidP="00124071">
                <w:pPr>
                  <w:spacing w:line="240" w:lineRule="auto"/>
                  <w:contextualSpacing/>
                  <w:rPr>
                    <w:rFonts w:asciiTheme="minorHAnsi" w:hAnsiTheme="minorHAnsi" w:cstheme="minorHAnsi"/>
                  </w:rPr>
                </w:pPr>
                <w:r>
                  <w:rPr>
                    <w:rFonts w:ascii="MS Gothic" w:eastAsia="MS Gothic" w:hAnsi="MS Gothic" w:cstheme="minorHAnsi" w:hint="eastAsia"/>
                  </w:rPr>
                  <w:t>☐</w:t>
                </w:r>
              </w:p>
            </w:tc>
          </w:sdtContent>
        </w:sdt>
        <w:tc>
          <w:tcPr>
            <w:tcW w:w="2703" w:type="dxa"/>
            <w:gridSpan w:val="2"/>
            <w:tcBorders>
              <w:top w:val="nil"/>
              <w:left w:val="nil"/>
              <w:bottom w:val="nil"/>
              <w:right w:val="nil"/>
            </w:tcBorders>
          </w:tcPr>
          <w:p w14:paraId="6DFB39C7" w14:textId="77777777" w:rsidR="00096436" w:rsidRPr="00E322A5" w:rsidRDefault="00096436" w:rsidP="00124071">
            <w:pPr>
              <w:spacing w:after="0" w:line="240" w:lineRule="auto"/>
              <w:rPr>
                <w:rFonts w:asciiTheme="minorHAnsi" w:eastAsia="Calibri" w:hAnsiTheme="minorHAnsi" w:cstheme="minorHAnsi"/>
              </w:rPr>
            </w:pPr>
            <w:r w:rsidRPr="00E322A5">
              <w:rPr>
                <w:rFonts w:asciiTheme="minorHAnsi" w:eastAsia="Calibri" w:hAnsiTheme="minorHAnsi" w:cstheme="minorHAnsi"/>
              </w:rPr>
              <w:t>Su A’lyn Holbrook</w:t>
            </w:r>
          </w:p>
        </w:tc>
        <w:sdt>
          <w:sdtPr>
            <w:rPr>
              <w:rFonts w:asciiTheme="minorHAnsi" w:hAnsiTheme="minorHAnsi" w:cstheme="minorHAnsi"/>
            </w:rPr>
            <w:id w:val="1620726159"/>
            <w14:checkbox>
              <w14:checked w14:val="1"/>
              <w14:checkedState w14:val="2612" w14:font="MS Gothic"/>
              <w14:uncheckedState w14:val="2610" w14:font="MS Gothic"/>
            </w14:checkbox>
          </w:sdtPr>
          <w:sdtEndPr/>
          <w:sdtContent>
            <w:tc>
              <w:tcPr>
                <w:tcW w:w="416" w:type="dxa"/>
                <w:tcBorders>
                  <w:top w:val="nil"/>
                  <w:left w:val="nil"/>
                  <w:bottom w:val="nil"/>
                  <w:right w:val="nil"/>
                </w:tcBorders>
              </w:tcPr>
              <w:p w14:paraId="59E48758" w14:textId="10BA74BE" w:rsidR="00096436" w:rsidRPr="00E322A5" w:rsidRDefault="00E972EC" w:rsidP="00124071">
                <w:pPr>
                  <w:spacing w:line="240" w:lineRule="auto"/>
                  <w:contextualSpacing/>
                  <w:rPr>
                    <w:rFonts w:asciiTheme="minorHAnsi" w:hAnsiTheme="minorHAnsi" w:cstheme="minorHAnsi"/>
                  </w:rPr>
                </w:pPr>
                <w:r>
                  <w:rPr>
                    <w:rFonts w:ascii="MS Gothic" w:eastAsia="MS Gothic" w:hAnsi="MS Gothic" w:cstheme="minorHAnsi" w:hint="eastAsia"/>
                  </w:rPr>
                  <w:t>☒</w:t>
                </w:r>
              </w:p>
            </w:tc>
          </w:sdtContent>
        </w:sdt>
        <w:tc>
          <w:tcPr>
            <w:tcW w:w="2724" w:type="dxa"/>
            <w:tcBorders>
              <w:top w:val="nil"/>
              <w:left w:val="nil"/>
              <w:bottom w:val="nil"/>
              <w:right w:val="nil"/>
            </w:tcBorders>
          </w:tcPr>
          <w:p w14:paraId="2F292525" w14:textId="772A041E" w:rsidR="00096436" w:rsidRPr="00E322A5" w:rsidRDefault="005953E6" w:rsidP="00124071">
            <w:pPr>
              <w:spacing w:after="0" w:line="240" w:lineRule="auto"/>
              <w:rPr>
                <w:rFonts w:asciiTheme="minorHAnsi" w:eastAsia="Calibri" w:hAnsiTheme="minorHAnsi" w:cstheme="minorHAnsi"/>
              </w:rPr>
            </w:pPr>
            <w:proofErr w:type="spellStart"/>
            <w:r>
              <w:rPr>
                <w:rFonts w:asciiTheme="minorHAnsi" w:eastAsia="Calibri" w:hAnsiTheme="minorHAnsi" w:cstheme="minorHAnsi"/>
              </w:rPr>
              <w:t>Khadja</w:t>
            </w:r>
            <w:proofErr w:type="spellEnd"/>
            <w:r>
              <w:rPr>
                <w:rFonts w:asciiTheme="minorHAnsi" w:eastAsia="Calibri" w:hAnsiTheme="minorHAnsi" w:cstheme="minorHAnsi"/>
              </w:rPr>
              <w:t xml:space="preserve"> Erickson</w:t>
            </w:r>
          </w:p>
        </w:tc>
      </w:tr>
      <w:tr w:rsidR="00096436" w:rsidRPr="00E322A5" w14:paraId="3694FB23" w14:textId="77777777" w:rsidTr="000707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6"/>
        </w:trPr>
        <w:tc>
          <w:tcPr>
            <w:tcW w:w="9360" w:type="dxa"/>
            <w:gridSpan w:val="8"/>
            <w:vAlign w:val="center"/>
          </w:tcPr>
          <w:p w14:paraId="03D5A7DA" w14:textId="77777777" w:rsidR="00096436" w:rsidRPr="00E322A5" w:rsidRDefault="00096436" w:rsidP="00124071">
            <w:pPr>
              <w:spacing w:after="0" w:line="240" w:lineRule="auto"/>
              <w:rPr>
                <w:rFonts w:asciiTheme="minorHAnsi" w:eastAsia="Calibri" w:hAnsiTheme="minorHAnsi" w:cstheme="minorHAnsi"/>
                <w:b/>
                <w:u w:val="single"/>
              </w:rPr>
            </w:pPr>
            <w:r w:rsidRPr="00E322A5">
              <w:rPr>
                <w:rFonts w:asciiTheme="minorHAnsi" w:eastAsia="Calibri" w:hAnsiTheme="minorHAnsi" w:cstheme="minorHAnsi"/>
                <w:b/>
                <w:u w:val="single"/>
              </w:rPr>
              <w:t xml:space="preserve">Guests: </w:t>
            </w:r>
          </w:p>
        </w:tc>
      </w:tr>
      <w:tr w:rsidR="00096436" w:rsidRPr="00E322A5" w14:paraId="5245016F" w14:textId="77777777" w:rsidTr="007B7D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rPr>
              <w:rFonts w:asciiTheme="minorHAnsi" w:hAnsiTheme="minorHAnsi" w:cstheme="minorHAnsi"/>
            </w:rPr>
            <w:id w:val="-494809973"/>
            <w14:checkbox>
              <w14:checked w14:val="1"/>
              <w14:checkedState w14:val="2612" w14:font="MS Gothic"/>
              <w14:uncheckedState w14:val="2610" w14:font="MS Gothic"/>
            </w14:checkbox>
          </w:sdtPr>
          <w:sdtEndPr/>
          <w:sdtContent>
            <w:tc>
              <w:tcPr>
                <w:tcW w:w="416" w:type="dxa"/>
              </w:tcPr>
              <w:p w14:paraId="0C733640" w14:textId="527CE35E" w:rsidR="00096436" w:rsidRPr="00E322A5" w:rsidRDefault="000670C0" w:rsidP="00124071">
                <w:pPr>
                  <w:spacing w:line="240" w:lineRule="auto"/>
                  <w:contextualSpacing/>
                  <w:rPr>
                    <w:rFonts w:asciiTheme="minorHAnsi" w:hAnsiTheme="minorHAnsi" w:cstheme="minorHAnsi"/>
                  </w:rPr>
                </w:pPr>
                <w:r>
                  <w:rPr>
                    <w:rFonts w:ascii="MS Gothic" w:eastAsia="MS Gothic" w:hAnsi="MS Gothic" w:cstheme="minorHAnsi" w:hint="eastAsia"/>
                  </w:rPr>
                  <w:t>☒</w:t>
                </w:r>
              </w:p>
            </w:tc>
          </w:sdtContent>
        </w:sdt>
        <w:tc>
          <w:tcPr>
            <w:tcW w:w="2699" w:type="dxa"/>
            <w:gridSpan w:val="2"/>
          </w:tcPr>
          <w:p w14:paraId="3AF4E222" w14:textId="0A07D011" w:rsidR="00096436" w:rsidRPr="00E322A5" w:rsidRDefault="00D15C18" w:rsidP="00124071">
            <w:pPr>
              <w:spacing w:line="240" w:lineRule="auto"/>
              <w:contextualSpacing/>
              <w:rPr>
                <w:rFonts w:asciiTheme="minorHAnsi" w:hAnsiTheme="minorHAnsi" w:cstheme="minorHAnsi"/>
              </w:rPr>
            </w:pPr>
            <w:r>
              <w:rPr>
                <w:rFonts w:asciiTheme="minorHAnsi" w:hAnsiTheme="minorHAnsi" w:cstheme="minorHAnsi"/>
              </w:rPr>
              <w:t>Ariana Brown</w:t>
            </w:r>
          </w:p>
        </w:tc>
        <w:sdt>
          <w:sdtPr>
            <w:rPr>
              <w:rFonts w:asciiTheme="minorHAnsi" w:hAnsiTheme="minorHAnsi" w:cstheme="minorHAnsi"/>
            </w:rPr>
            <w:id w:val="1331101810"/>
            <w14:checkbox>
              <w14:checked w14:val="1"/>
              <w14:checkedState w14:val="2612" w14:font="MS Gothic"/>
              <w14:uncheckedState w14:val="2610" w14:font="MS Gothic"/>
            </w14:checkbox>
          </w:sdtPr>
          <w:sdtEndPr/>
          <w:sdtContent>
            <w:tc>
              <w:tcPr>
                <w:tcW w:w="416" w:type="dxa"/>
                <w:gridSpan w:val="2"/>
              </w:tcPr>
              <w:p w14:paraId="5F94049F" w14:textId="4A82BF34" w:rsidR="00096436" w:rsidRPr="00E322A5" w:rsidRDefault="00D15C18" w:rsidP="00124071">
                <w:pPr>
                  <w:spacing w:line="240" w:lineRule="auto"/>
                  <w:contextualSpacing/>
                  <w:rPr>
                    <w:rFonts w:asciiTheme="minorHAnsi" w:hAnsiTheme="minorHAnsi" w:cstheme="minorHAnsi"/>
                  </w:rPr>
                </w:pPr>
                <w:r>
                  <w:rPr>
                    <w:rFonts w:ascii="MS Gothic" w:eastAsia="MS Gothic" w:hAnsi="MS Gothic" w:cstheme="minorHAnsi" w:hint="eastAsia"/>
                  </w:rPr>
                  <w:t>☒</w:t>
                </w:r>
              </w:p>
            </w:tc>
          </w:sdtContent>
        </w:sdt>
        <w:tc>
          <w:tcPr>
            <w:tcW w:w="2689" w:type="dxa"/>
          </w:tcPr>
          <w:p w14:paraId="4C823289" w14:textId="431BB14A" w:rsidR="00096436" w:rsidRPr="00E322A5" w:rsidRDefault="00E972EC" w:rsidP="00124071">
            <w:pPr>
              <w:spacing w:after="0" w:line="240" w:lineRule="auto"/>
              <w:rPr>
                <w:rFonts w:asciiTheme="minorHAnsi" w:eastAsia="Calibri" w:hAnsiTheme="minorHAnsi" w:cstheme="minorHAnsi"/>
              </w:rPr>
            </w:pPr>
            <w:r>
              <w:rPr>
                <w:rFonts w:asciiTheme="minorHAnsi" w:eastAsia="Calibri" w:hAnsiTheme="minorHAnsi" w:cstheme="minorHAnsi"/>
              </w:rPr>
              <w:t>Sarah Court</w:t>
            </w:r>
          </w:p>
        </w:tc>
        <w:sdt>
          <w:sdtPr>
            <w:rPr>
              <w:rFonts w:asciiTheme="minorHAnsi" w:hAnsiTheme="minorHAnsi" w:cstheme="minorHAnsi"/>
            </w:rPr>
            <w:id w:val="1573549932"/>
            <w14:checkbox>
              <w14:checked w14:val="1"/>
              <w14:checkedState w14:val="2612" w14:font="MS Gothic"/>
              <w14:uncheckedState w14:val="2610" w14:font="MS Gothic"/>
            </w14:checkbox>
          </w:sdtPr>
          <w:sdtEndPr/>
          <w:sdtContent>
            <w:tc>
              <w:tcPr>
                <w:tcW w:w="416" w:type="dxa"/>
              </w:tcPr>
              <w:p w14:paraId="39D98564" w14:textId="7DE9047A" w:rsidR="00096436" w:rsidRPr="00E322A5" w:rsidRDefault="00750C40" w:rsidP="00124071">
                <w:pPr>
                  <w:spacing w:line="240" w:lineRule="auto"/>
                  <w:contextualSpacing/>
                  <w:rPr>
                    <w:rFonts w:asciiTheme="minorHAnsi" w:hAnsiTheme="minorHAnsi" w:cstheme="minorHAnsi"/>
                  </w:rPr>
                </w:pPr>
                <w:r>
                  <w:rPr>
                    <w:rFonts w:ascii="MS Gothic" w:eastAsia="MS Gothic" w:hAnsi="MS Gothic" w:cstheme="minorHAnsi" w:hint="eastAsia"/>
                  </w:rPr>
                  <w:t>☒</w:t>
                </w:r>
              </w:p>
            </w:tc>
          </w:sdtContent>
        </w:sdt>
        <w:tc>
          <w:tcPr>
            <w:tcW w:w="2724" w:type="dxa"/>
          </w:tcPr>
          <w:p w14:paraId="68DF1C13" w14:textId="0D14693E" w:rsidR="00096436" w:rsidRPr="00E322A5" w:rsidRDefault="00750C40" w:rsidP="00124071">
            <w:pPr>
              <w:spacing w:after="0" w:line="240" w:lineRule="auto"/>
              <w:rPr>
                <w:rFonts w:asciiTheme="minorHAnsi" w:eastAsia="Calibri" w:hAnsiTheme="minorHAnsi" w:cstheme="minorHAnsi"/>
              </w:rPr>
            </w:pPr>
            <w:r>
              <w:rPr>
                <w:rFonts w:asciiTheme="minorHAnsi" w:eastAsia="Calibri" w:hAnsiTheme="minorHAnsi" w:cstheme="minorHAnsi"/>
              </w:rPr>
              <w:t>Julie Thomas</w:t>
            </w:r>
          </w:p>
        </w:tc>
      </w:tr>
      <w:tr w:rsidR="00096436" w:rsidRPr="00E322A5" w14:paraId="68ACD463" w14:textId="77777777" w:rsidTr="007B7D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rPr>
              <w:rFonts w:asciiTheme="minorHAnsi" w:hAnsiTheme="minorHAnsi" w:cstheme="minorHAnsi"/>
            </w:rPr>
            <w:id w:val="-814796440"/>
            <w14:checkbox>
              <w14:checked w14:val="0"/>
              <w14:checkedState w14:val="2612" w14:font="MS Gothic"/>
              <w14:uncheckedState w14:val="2610" w14:font="MS Gothic"/>
            </w14:checkbox>
          </w:sdtPr>
          <w:sdtEndPr/>
          <w:sdtContent>
            <w:tc>
              <w:tcPr>
                <w:tcW w:w="416" w:type="dxa"/>
              </w:tcPr>
              <w:p w14:paraId="3C54D4D1" w14:textId="72F94BBF" w:rsidR="00096436" w:rsidRPr="00E322A5" w:rsidRDefault="00E972EC" w:rsidP="00124071">
                <w:pPr>
                  <w:spacing w:line="240" w:lineRule="auto"/>
                  <w:contextualSpacing/>
                  <w:rPr>
                    <w:rFonts w:asciiTheme="minorHAnsi" w:hAnsiTheme="minorHAnsi" w:cstheme="minorHAnsi"/>
                  </w:rPr>
                </w:pPr>
                <w:r>
                  <w:rPr>
                    <w:rFonts w:ascii="MS Gothic" w:eastAsia="MS Gothic" w:hAnsi="MS Gothic" w:cstheme="minorHAnsi" w:hint="eastAsia"/>
                  </w:rPr>
                  <w:t>☐</w:t>
                </w:r>
              </w:p>
            </w:tc>
          </w:sdtContent>
        </w:sdt>
        <w:tc>
          <w:tcPr>
            <w:tcW w:w="2699" w:type="dxa"/>
            <w:gridSpan w:val="2"/>
          </w:tcPr>
          <w:p w14:paraId="1D75396F" w14:textId="14B2AC10" w:rsidR="00096436" w:rsidRPr="00E322A5" w:rsidRDefault="00B3676A" w:rsidP="00124071">
            <w:pPr>
              <w:spacing w:after="0" w:line="240" w:lineRule="auto"/>
              <w:rPr>
                <w:rFonts w:asciiTheme="minorHAnsi" w:eastAsia="Calibri" w:hAnsiTheme="minorHAnsi" w:cstheme="minorHAnsi"/>
              </w:rPr>
            </w:pPr>
            <w:r>
              <w:rPr>
                <w:rFonts w:asciiTheme="minorHAnsi" w:eastAsia="Calibri" w:hAnsiTheme="minorHAnsi" w:cstheme="minorHAnsi"/>
              </w:rPr>
              <w:t>Angel Purifoy</w:t>
            </w:r>
          </w:p>
        </w:tc>
        <w:sdt>
          <w:sdtPr>
            <w:rPr>
              <w:rFonts w:asciiTheme="minorHAnsi" w:hAnsiTheme="minorHAnsi" w:cstheme="minorHAnsi"/>
            </w:rPr>
            <w:id w:val="-963342852"/>
            <w14:checkbox>
              <w14:checked w14:val="1"/>
              <w14:checkedState w14:val="2612" w14:font="MS Gothic"/>
              <w14:uncheckedState w14:val="2610" w14:font="MS Gothic"/>
            </w14:checkbox>
          </w:sdtPr>
          <w:sdtEndPr/>
          <w:sdtContent>
            <w:tc>
              <w:tcPr>
                <w:tcW w:w="416" w:type="dxa"/>
                <w:gridSpan w:val="2"/>
              </w:tcPr>
              <w:p w14:paraId="35291331" w14:textId="57E68737" w:rsidR="00096436" w:rsidRPr="00E322A5" w:rsidRDefault="00E972EC" w:rsidP="00124071">
                <w:pPr>
                  <w:spacing w:line="240" w:lineRule="auto"/>
                  <w:contextualSpacing/>
                  <w:rPr>
                    <w:rFonts w:asciiTheme="minorHAnsi" w:hAnsiTheme="minorHAnsi" w:cstheme="minorHAnsi"/>
                  </w:rPr>
                </w:pPr>
                <w:r>
                  <w:rPr>
                    <w:rFonts w:ascii="MS Gothic" w:eastAsia="MS Gothic" w:hAnsi="MS Gothic" w:cstheme="minorHAnsi" w:hint="eastAsia"/>
                  </w:rPr>
                  <w:t>☒</w:t>
                </w:r>
              </w:p>
            </w:tc>
          </w:sdtContent>
        </w:sdt>
        <w:tc>
          <w:tcPr>
            <w:tcW w:w="2689" w:type="dxa"/>
          </w:tcPr>
          <w:p w14:paraId="03D21DAA" w14:textId="09C7D68C" w:rsidR="00096436" w:rsidRPr="00E322A5" w:rsidRDefault="00E972EC" w:rsidP="00124071">
            <w:pPr>
              <w:spacing w:after="0" w:line="240" w:lineRule="auto"/>
              <w:rPr>
                <w:rFonts w:asciiTheme="minorHAnsi" w:eastAsia="Calibri" w:hAnsiTheme="minorHAnsi" w:cstheme="minorHAnsi"/>
              </w:rPr>
            </w:pPr>
            <w:r>
              <w:rPr>
                <w:rFonts w:asciiTheme="minorHAnsi" w:eastAsia="Calibri" w:hAnsiTheme="minorHAnsi" w:cstheme="minorHAnsi"/>
              </w:rPr>
              <w:t xml:space="preserve">Kim Reed </w:t>
            </w:r>
          </w:p>
        </w:tc>
        <w:sdt>
          <w:sdtPr>
            <w:rPr>
              <w:rFonts w:asciiTheme="minorHAnsi" w:hAnsiTheme="minorHAnsi" w:cstheme="minorHAnsi"/>
            </w:rPr>
            <w:id w:val="1704209539"/>
            <w14:checkbox>
              <w14:checked w14:val="0"/>
              <w14:checkedState w14:val="2612" w14:font="MS Gothic"/>
              <w14:uncheckedState w14:val="2610" w14:font="MS Gothic"/>
            </w14:checkbox>
          </w:sdtPr>
          <w:sdtEndPr/>
          <w:sdtContent>
            <w:tc>
              <w:tcPr>
                <w:tcW w:w="416" w:type="dxa"/>
              </w:tcPr>
              <w:p w14:paraId="2EC8B496" w14:textId="2D97FE9A" w:rsidR="00096436" w:rsidRPr="00E322A5" w:rsidRDefault="00D15C18" w:rsidP="00124071">
                <w:pPr>
                  <w:spacing w:line="240" w:lineRule="auto"/>
                  <w:contextualSpacing/>
                  <w:rPr>
                    <w:rFonts w:asciiTheme="minorHAnsi" w:hAnsiTheme="minorHAnsi" w:cstheme="minorHAnsi"/>
                  </w:rPr>
                </w:pPr>
                <w:r>
                  <w:rPr>
                    <w:rFonts w:ascii="MS Gothic" w:eastAsia="MS Gothic" w:hAnsi="MS Gothic" w:cstheme="minorHAnsi" w:hint="eastAsia"/>
                  </w:rPr>
                  <w:t>☐</w:t>
                </w:r>
              </w:p>
            </w:tc>
          </w:sdtContent>
        </w:sdt>
        <w:tc>
          <w:tcPr>
            <w:tcW w:w="2724" w:type="dxa"/>
          </w:tcPr>
          <w:p w14:paraId="64C4B050" w14:textId="6079C64E" w:rsidR="00096436" w:rsidRPr="00E322A5" w:rsidRDefault="00096436" w:rsidP="00193D10">
            <w:pPr>
              <w:spacing w:line="240" w:lineRule="auto"/>
              <w:contextualSpacing/>
              <w:rPr>
                <w:rFonts w:asciiTheme="minorHAnsi" w:hAnsiTheme="minorHAnsi" w:cstheme="minorHAnsi"/>
              </w:rPr>
            </w:pPr>
          </w:p>
        </w:tc>
      </w:tr>
      <w:tr w:rsidR="00096436" w:rsidRPr="00E322A5" w14:paraId="6949C767" w14:textId="77777777" w:rsidTr="007B7D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rPr>
              <w:rFonts w:asciiTheme="minorHAnsi" w:hAnsiTheme="minorHAnsi" w:cstheme="minorHAnsi"/>
            </w:rPr>
            <w:id w:val="-334699996"/>
            <w14:checkbox>
              <w14:checked w14:val="1"/>
              <w14:checkedState w14:val="2612" w14:font="MS Gothic"/>
              <w14:uncheckedState w14:val="2610" w14:font="MS Gothic"/>
            </w14:checkbox>
          </w:sdtPr>
          <w:sdtEndPr/>
          <w:sdtContent>
            <w:tc>
              <w:tcPr>
                <w:tcW w:w="416" w:type="dxa"/>
              </w:tcPr>
              <w:p w14:paraId="495CC650" w14:textId="5B0C9E9C" w:rsidR="00096436" w:rsidRPr="00E322A5" w:rsidRDefault="00772984" w:rsidP="00124071">
                <w:pPr>
                  <w:spacing w:line="240" w:lineRule="auto"/>
                  <w:contextualSpacing/>
                  <w:rPr>
                    <w:rFonts w:asciiTheme="minorHAnsi" w:hAnsiTheme="minorHAnsi" w:cstheme="minorHAnsi"/>
                  </w:rPr>
                </w:pPr>
                <w:r>
                  <w:rPr>
                    <w:rFonts w:ascii="MS Gothic" w:eastAsia="MS Gothic" w:hAnsi="MS Gothic" w:cstheme="minorHAnsi" w:hint="eastAsia"/>
                  </w:rPr>
                  <w:t>☒</w:t>
                </w:r>
              </w:p>
            </w:tc>
          </w:sdtContent>
        </w:sdt>
        <w:tc>
          <w:tcPr>
            <w:tcW w:w="2699" w:type="dxa"/>
            <w:gridSpan w:val="2"/>
          </w:tcPr>
          <w:p w14:paraId="0730B791" w14:textId="1A8B475C" w:rsidR="00096436" w:rsidRPr="00E322A5" w:rsidRDefault="00772984" w:rsidP="00124071">
            <w:pPr>
              <w:spacing w:after="0" w:line="240" w:lineRule="auto"/>
              <w:rPr>
                <w:rFonts w:asciiTheme="minorHAnsi" w:eastAsia="Calibri" w:hAnsiTheme="minorHAnsi" w:cstheme="minorHAnsi"/>
              </w:rPr>
            </w:pPr>
            <w:r>
              <w:rPr>
                <w:rFonts w:asciiTheme="minorHAnsi" w:eastAsia="Calibri" w:hAnsiTheme="minorHAnsi" w:cstheme="minorHAnsi"/>
              </w:rPr>
              <w:t>Jennifer McMahon</w:t>
            </w:r>
          </w:p>
        </w:tc>
        <w:sdt>
          <w:sdtPr>
            <w:rPr>
              <w:rFonts w:asciiTheme="minorHAnsi" w:hAnsiTheme="minorHAnsi" w:cstheme="minorHAnsi"/>
            </w:rPr>
            <w:id w:val="-264467141"/>
            <w14:checkbox>
              <w14:checked w14:val="1"/>
              <w14:checkedState w14:val="2612" w14:font="MS Gothic"/>
              <w14:uncheckedState w14:val="2610" w14:font="MS Gothic"/>
            </w14:checkbox>
          </w:sdtPr>
          <w:sdtEndPr/>
          <w:sdtContent>
            <w:tc>
              <w:tcPr>
                <w:tcW w:w="416" w:type="dxa"/>
                <w:gridSpan w:val="2"/>
              </w:tcPr>
              <w:p w14:paraId="72FEFA9B" w14:textId="299E0BCB" w:rsidR="00096436" w:rsidRPr="00E322A5" w:rsidRDefault="00B3676A" w:rsidP="00124071">
                <w:pPr>
                  <w:spacing w:line="240" w:lineRule="auto"/>
                  <w:contextualSpacing/>
                  <w:rPr>
                    <w:rFonts w:asciiTheme="minorHAnsi" w:hAnsiTheme="minorHAnsi" w:cstheme="minorHAnsi"/>
                  </w:rPr>
                </w:pPr>
                <w:r>
                  <w:rPr>
                    <w:rFonts w:ascii="MS Gothic" w:eastAsia="MS Gothic" w:hAnsi="MS Gothic" w:cstheme="minorHAnsi" w:hint="eastAsia"/>
                  </w:rPr>
                  <w:t>☒</w:t>
                </w:r>
              </w:p>
            </w:tc>
          </w:sdtContent>
        </w:sdt>
        <w:tc>
          <w:tcPr>
            <w:tcW w:w="2689" w:type="dxa"/>
          </w:tcPr>
          <w:p w14:paraId="3AE110B5" w14:textId="6EFCC654" w:rsidR="00096436" w:rsidRPr="00E322A5" w:rsidRDefault="00E972EC" w:rsidP="00124071">
            <w:pPr>
              <w:spacing w:after="0" w:line="240" w:lineRule="auto"/>
              <w:rPr>
                <w:rFonts w:asciiTheme="minorHAnsi" w:eastAsia="Calibri" w:hAnsiTheme="minorHAnsi" w:cstheme="minorHAnsi"/>
              </w:rPr>
            </w:pPr>
            <w:r>
              <w:rPr>
                <w:rFonts w:asciiTheme="minorHAnsi" w:eastAsia="Calibri" w:hAnsiTheme="minorHAnsi" w:cstheme="minorHAnsi"/>
              </w:rPr>
              <w:t xml:space="preserve">Susie Pratt </w:t>
            </w:r>
          </w:p>
        </w:tc>
        <w:sdt>
          <w:sdtPr>
            <w:rPr>
              <w:rFonts w:asciiTheme="minorHAnsi" w:hAnsiTheme="minorHAnsi" w:cstheme="minorHAnsi"/>
            </w:rPr>
            <w:id w:val="1678616735"/>
            <w14:checkbox>
              <w14:checked w14:val="0"/>
              <w14:checkedState w14:val="2612" w14:font="MS Gothic"/>
              <w14:uncheckedState w14:val="2610" w14:font="MS Gothic"/>
            </w14:checkbox>
          </w:sdtPr>
          <w:sdtEndPr/>
          <w:sdtContent>
            <w:tc>
              <w:tcPr>
                <w:tcW w:w="416" w:type="dxa"/>
              </w:tcPr>
              <w:p w14:paraId="674AC818" w14:textId="2341497E" w:rsidR="00096436" w:rsidRPr="00E322A5" w:rsidRDefault="00E972EC" w:rsidP="00124071">
                <w:pPr>
                  <w:spacing w:line="240" w:lineRule="auto"/>
                  <w:contextualSpacing/>
                  <w:rPr>
                    <w:rFonts w:asciiTheme="minorHAnsi" w:hAnsiTheme="minorHAnsi" w:cstheme="minorHAnsi"/>
                  </w:rPr>
                </w:pPr>
                <w:r>
                  <w:rPr>
                    <w:rFonts w:ascii="MS Gothic" w:eastAsia="MS Gothic" w:hAnsi="MS Gothic" w:cstheme="minorHAnsi" w:hint="eastAsia"/>
                  </w:rPr>
                  <w:t>☐</w:t>
                </w:r>
              </w:p>
            </w:tc>
          </w:sdtContent>
        </w:sdt>
        <w:tc>
          <w:tcPr>
            <w:tcW w:w="2724" w:type="dxa"/>
          </w:tcPr>
          <w:p w14:paraId="3AEB207A" w14:textId="52B700A8" w:rsidR="00096436" w:rsidRPr="00E322A5" w:rsidRDefault="00096436" w:rsidP="00124071">
            <w:pPr>
              <w:spacing w:after="0" w:line="240" w:lineRule="auto"/>
              <w:rPr>
                <w:rFonts w:asciiTheme="minorHAnsi" w:eastAsia="Calibri" w:hAnsiTheme="minorHAnsi" w:cstheme="minorHAnsi"/>
              </w:rPr>
            </w:pPr>
          </w:p>
        </w:tc>
      </w:tr>
      <w:tr w:rsidR="00096436" w:rsidRPr="00E322A5" w14:paraId="6BB10A62" w14:textId="77777777" w:rsidTr="007B7D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rPr>
              <w:rFonts w:asciiTheme="minorHAnsi" w:hAnsiTheme="minorHAnsi" w:cstheme="minorHAnsi"/>
            </w:rPr>
            <w:id w:val="1351678187"/>
            <w14:checkbox>
              <w14:checked w14:val="1"/>
              <w14:checkedState w14:val="2612" w14:font="MS Gothic"/>
              <w14:uncheckedState w14:val="2610" w14:font="MS Gothic"/>
            </w14:checkbox>
          </w:sdtPr>
          <w:sdtEndPr/>
          <w:sdtContent>
            <w:tc>
              <w:tcPr>
                <w:tcW w:w="416" w:type="dxa"/>
              </w:tcPr>
              <w:p w14:paraId="4E73A783" w14:textId="5F4B0D69" w:rsidR="00096436" w:rsidRPr="00E322A5" w:rsidRDefault="00E972EC" w:rsidP="00124071">
                <w:pPr>
                  <w:spacing w:line="240" w:lineRule="auto"/>
                  <w:contextualSpacing/>
                  <w:rPr>
                    <w:rFonts w:asciiTheme="minorHAnsi" w:hAnsiTheme="minorHAnsi" w:cstheme="minorHAnsi"/>
                  </w:rPr>
                </w:pPr>
                <w:r>
                  <w:rPr>
                    <w:rFonts w:ascii="MS Gothic" w:eastAsia="MS Gothic" w:hAnsi="MS Gothic" w:cstheme="minorHAnsi" w:hint="eastAsia"/>
                  </w:rPr>
                  <w:t>☒</w:t>
                </w:r>
              </w:p>
            </w:tc>
          </w:sdtContent>
        </w:sdt>
        <w:tc>
          <w:tcPr>
            <w:tcW w:w="2699" w:type="dxa"/>
            <w:gridSpan w:val="2"/>
          </w:tcPr>
          <w:p w14:paraId="45EE3869" w14:textId="687CA7A1" w:rsidR="00096436" w:rsidRPr="00E322A5" w:rsidRDefault="00E972EC" w:rsidP="00124071">
            <w:pPr>
              <w:spacing w:after="0" w:line="240" w:lineRule="auto"/>
              <w:rPr>
                <w:rFonts w:asciiTheme="minorHAnsi" w:eastAsia="Calibri" w:hAnsiTheme="minorHAnsi" w:cstheme="minorHAnsi"/>
              </w:rPr>
            </w:pPr>
            <w:r>
              <w:rPr>
                <w:rFonts w:asciiTheme="minorHAnsi" w:eastAsia="Calibri" w:hAnsiTheme="minorHAnsi" w:cstheme="minorHAnsi"/>
              </w:rPr>
              <w:t>Amy Crank</w:t>
            </w:r>
          </w:p>
        </w:tc>
        <w:sdt>
          <w:sdtPr>
            <w:rPr>
              <w:rFonts w:asciiTheme="minorHAnsi" w:hAnsiTheme="minorHAnsi" w:cstheme="minorHAnsi"/>
            </w:rPr>
            <w:id w:val="-1153137137"/>
            <w14:checkbox>
              <w14:checked w14:val="1"/>
              <w14:checkedState w14:val="2612" w14:font="MS Gothic"/>
              <w14:uncheckedState w14:val="2610" w14:font="MS Gothic"/>
            </w14:checkbox>
          </w:sdtPr>
          <w:sdtEndPr/>
          <w:sdtContent>
            <w:tc>
              <w:tcPr>
                <w:tcW w:w="416" w:type="dxa"/>
                <w:gridSpan w:val="2"/>
              </w:tcPr>
              <w:p w14:paraId="5EF6FC98" w14:textId="61D7446D" w:rsidR="00096436" w:rsidRPr="00E322A5" w:rsidRDefault="00E972EC" w:rsidP="00124071">
                <w:pPr>
                  <w:spacing w:line="240" w:lineRule="auto"/>
                  <w:contextualSpacing/>
                  <w:rPr>
                    <w:rFonts w:asciiTheme="minorHAnsi" w:hAnsiTheme="minorHAnsi" w:cstheme="minorHAnsi"/>
                  </w:rPr>
                </w:pPr>
                <w:r>
                  <w:rPr>
                    <w:rFonts w:ascii="MS Gothic" w:eastAsia="MS Gothic" w:hAnsi="MS Gothic" w:cstheme="minorHAnsi" w:hint="eastAsia"/>
                  </w:rPr>
                  <w:t>☒</w:t>
                </w:r>
              </w:p>
            </w:tc>
          </w:sdtContent>
        </w:sdt>
        <w:tc>
          <w:tcPr>
            <w:tcW w:w="2689" w:type="dxa"/>
          </w:tcPr>
          <w:p w14:paraId="44453500" w14:textId="51A12178" w:rsidR="00096436" w:rsidRPr="00E322A5" w:rsidRDefault="00E972EC" w:rsidP="00124071">
            <w:pPr>
              <w:spacing w:after="0" w:line="240" w:lineRule="auto"/>
              <w:rPr>
                <w:rFonts w:asciiTheme="minorHAnsi" w:eastAsia="Calibri" w:hAnsiTheme="minorHAnsi" w:cstheme="minorHAnsi"/>
              </w:rPr>
            </w:pPr>
            <w:r>
              <w:rPr>
                <w:rFonts w:asciiTheme="minorHAnsi" w:eastAsia="Calibri" w:hAnsiTheme="minorHAnsi" w:cstheme="minorHAnsi"/>
              </w:rPr>
              <w:t>Tricia Braman</w:t>
            </w:r>
          </w:p>
        </w:tc>
        <w:sdt>
          <w:sdtPr>
            <w:rPr>
              <w:rFonts w:asciiTheme="minorHAnsi" w:hAnsiTheme="minorHAnsi" w:cstheme="minorHAnsi"/>
            </w:rPr>
            <w:id w:val="1480570709"/>
            <w14:checkbox>
              <w14:checked w14:val="0"/>
              <w14:checkedState w14:val="2612" w14:font="MS Gothic"/>
              <w14:uncheckedState w14:val="2610" w14:font="MS Gothic"/>
            </w14:checkbox>
          </w:sdtPr>
          <w:sdtEndPr/>
          <w:sdtContent>
            <w:tc>
              <w:tcPr>
                <w:tcW w:w="416" w:type="dxa"/>
              </w:tcPr>
              <w:p w14:paraId="2E0F1C6A" w14:textId="0161320F" w:rsidR="00096436" w:rsidRPr="00E322A5" w:rsidRDefault="00E972EC" w:rsidP="00124071">
                <w:pPr>
                  <w:spacing w:line="240" w:lineRule="auto"/>
                  <w:contextualSpacing/>
                  <w:rPr>
                    <w:rFonts w:asciiTheme="minorHAnsi" w:hAnsiTheme="minorHAnsi" w:cstheme="minorHAnsi"/>
                  </w:rPr>
                </w:pPr>
                <w:r>
                  <w:rPr>
                    <w:rFonts w:ascii="MS Gothic" w:eastAsia="MS Gothic" w:hAnsi="MS Gothic" w:cstheme="minorHAnsi" w:hint="eastAsia"/>
                  </w:rPr>
                  <w:t>☐</w:t>
                </w:r>
              </w:p>
            </w:tc>
          </w:sdtContent>
        </w:sdt>
        <w:tc>
          <w:tcPr>
            <w:tcW w:w="2724" w:type="dxa"/>
          </w:tcPr>
          <w:p w14:paraId="14C1D910" w14:textId="783E6846" w:rsidR="00096436" w:rsidRPr="00E322A5" w:rsidRDefault="00096436" w:rsidP="00124071">
            <w:pPr>
              <w:spacing w:after="0" w:line="240" w:lineRule="auto"/>
              <w:rPr>
                <w:rFonts w:asciiTheme="minorHAnsi" w:eastAsia="Calibri" w:hAnsiTheme="minorHAnsi" w:cstheme="minorHAnsi"/>
              </w:rPr>
            </w:pPr>
          </w:p>
        </w:tc>
      </w:tr>
      <w:tr w:rsidR="00B3676A" w:rsidRPr="00E322A5" w14:paraId="7860752B" w14:textId="77777777" w:rsidTr="007B7D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rPr>
              <w:rFonts w:asciiTheme="minorHAnsi" w:hAnsiTheme="minorHAnsi" w:cstheme="minorHAnsi"/>
            </w:rPr>
            <w:id w:val="-1709021752"/>
            <w14:checkbox>
              <w14:checked w14:val="1"/>
              <w14:checkedState w14:val="2612" w14:font="MS Gothic"/>
              <w14:uncheckedState w14:val="2610" w14:font="MS Gothic"/>
            </w14:checkbox>
          </w:sdtPr>
          <w:sdtEndPr/>
          <w:sdtContent>
            <w:tc>
              <w:tcPr>
                <w:tcW w:w="416" w:type="dxa"/>
              </w:tcPr>
              <w:p w14:paraId="7F6FF857" w14:textId="7B72E510" w:rsidR="00B3676A" w:rsidRDefault="000670C0" w:rsidP="00B3676A">
                <w:pPr>
                  <w:spacing w:line="240" w:lineRule="auto"/>
                  <w:contextualSpacing/>
                  <w:rPr>
                    <w:rFonts w:asciiTheme="minorHAnsi" w:hAnsiTheme="minorHAnsi" w:cstheme="minorHAnsi"/>
                  </w:rPr>
                </w:pPr>
                <w:r>
                  <w:rPr>
                    <w:rFonts w:ascii="MS Gothic" w:eastAsia="MS Gothic" w:hAnsi="MS Gothic" w:cstheme="minorHAnsi" w:hint="eastAsia"/>
                  </w:rPr>
                  <w:t>☒</w:t>
                </w:r>
              </w:p>
            </w:tc>
          </w:sdtContent>
        </w:sdt>
        <w:tc>
          <w:tcPr>
            <w:tcW w:w="2699" w:type="dxa"/>
            <w:gridSpan w:val="2"/>
          </w:tcPr>
          <w:p w14:paraId="05970CFB" w14:textId="7788FB2C" w:rsidR="00B3676A" w:rsidRPr="00D52BCB" w:rsidRDefault="00772984" w:rsidP="00B3676A">
            <w:pPr>
              <w:spacing w:after="0" w:line="240" w:lineRule="auto"/>
              <w:rPr>
                <w:rFonts w:asciiTheme="minorHAnsi" w:eastAsia="Calibri" w:hAnsiTheme="minorHAnsi" w:cstheme="minorHAnsi"/>
              </w:rPr>
            </w:pPr>
            <w:r>
              <w:rPr>
                <w:rFonts w:asciiTheme="minorHAnsi" w:eastAsia="Calibri" w:hAnsiTheme="minorHAnsi" w:cstheme="minorHAnsi"/>
              </w:rPr>
              <w:t>Doris Witherspoon</w:t>
            </w:r>
          </w:p>
        </w:tc>
        <w:sdt>
          <w:sdtPr>
            <w:rPr>
              <w:rFonts w:asciiTheme="minorHAnsi" w:hAnsiTheme="minorHAnsi" w:cstheme="minorHAnsi"/>
            </w:rPr>
            <w:id w:val="-265920537"/>
            <w14:checkbox>
              <w14:checked w14:val="1"/>
              <w14:checkedState w14:val="2612" w14:font="MS Gothic"/>
              <w14:uncheckedState w14:val="2610" w14:font="MS Gothic"/>
            </w14:checkbox>
          </w:sdtPr>
          <w:sdtEndPr/>
          <w:sdtContent>
            <w:tc>
              <w:tcPr>
                <w:tcW w:w="416" w:type="dxa"/>
                <w:gridSpan w:val="2"/>
              </w:tcPr>
              <w:p w14:paraId="0ED9B7E7" w14:textId="6D635EB1" w:rsidR="00B3676A" w:rsidRDefault="00F3003D" w:rsidP="00B3676A">
                <w:pPr>
                  <w:spacing w:line="240" w:lineRule="auto"/>
                  <w:contextualSpacing/>
                  <w:rPr>
                    <w:rFonts w:asciiTheme="minorHAnsi" w:hAnsiTheme="minorHAnsi" w:cstheme="minorHAnsi"/>
                  </w:rPr>
                </w:pPr>
                <w:r>
                  <w:rPr>
                    <w:rFonts w:ascii="MS Gothic" w:eastAsia="MS Gothic" w:hAnsi="MS Gothic" w:cstheme="minorHAnsi" w:hint="eastAsia"/>
                  </w:rPr>
                  <w:t>☒</w:t>
                </w:r>
              </w:p>
            </w:tc>
          </w:sdtContent>
        </w:sdt>
        <w:tc>
          <w:tcPr>
            <w:tcW w:w="2689" w:type="dxa"/>
          </w:tcPr>
          <w:p w14:paraId="5170CDAB" w14:textId="5EE93046" w:rsidR="00B3676A" w:rsidRDefault="00F3003D" w:rsidP="00B3676A">
            <w:pPr>
              <w:spacing w:after="0" w:line="240" w:lineRule="auto"/>
              <w:rPr>
                <w:rFonts w:asciiTheme="minorHAnsi" w:eastAsia="Calibri" w:hAnsiTheme="minorHAnsi" w:cstheme="minorHAnsi"/>
              </w:rPr>
            </w:pPr>
            <w:r>
              <w:rPr>
                <w:rFonts w:asciiTheme="minorHAnsi" w:eastAsia="Calibri" w:hAnsiTheme="minorHAnsi" w:cstheme="minorHAnsi"/>
              </w:rPr>
              <w:t xml:space="preserve">Daniel Spencer </w:t>
            </w:r>
          </w:p>
        </w:tc>
        <w:sdt>
          <w:sdtPr>
            <w:rPr>
              <w:rFonts w:asciiTheme="minorHAnsi" w:hAnsiTheme="minorHAnsi" w:cstheme="minorHAnsi"/>
            </w:rPr>
            <w:id w:val="2077858270"/>
            <w14:checkbox>
              <w14:checked w14:val="0"/>
              <w14:checkedState w14:val="2612" w14:font="MS Gothic"/>
              <w14:uncheckedState w14:val="2610" w14:font="MS Gothic"/>
            </w14:checkbox>
          </w:sdtPr>
          <w:sdtEndPr/>
          <w:sdtContent>
            <w:tc>
              <w:tcPr>
                <w:tcW w:w="416" w:type="dxa"/>
              </w:tcPr>
              <w:p w14:paraId="6F8EEE2A" w14:textId="265814E1" w:rsidR="00B3676A" w:rsidRDefault="00E972EC" w:rsidP="00B3676A">
                <w:pPr>
                  <w:spacing w:line="240" w:lineRule="auto"/>
                  <w:contextualSpacing/>
                  <w:rPr>
                    <w:rFonts w:asciiTheme="minorHAnsi" w:hAnsiTheme="minorHAnsi" w:cstheme="minorHAnsi"/>
                  </w:rPr>
                </w:pPr>
                <w:r>
                  <w:rPr>
                    <w:rFonts w:ascii="MS Gothic" w:eastAsia="MS Gothic" w:hAnsi="MS Gothic" w:cstheme="minorHAnsi" w:hint="eastAsia"/>
                  </w:rPr>
                  <w:t>☐</w:t>
                </w:r>
              </w:p>
            </w:tc>
          </w:sdtContent>
        </w:sdt>
        <w:tc>
          <w:tcPr>
            <w:tcW w:w="2724" w:type="dxa"/>
          </w:tcPr>
          <w:p w14:paraId="5953A151" w14:textId="042E1C27" w:rsidR="00B3676A" w:rsidRDefault="00B3676A" w:rsidP="00B3676A">
            <w:pPr>
              <w:spacing w:after="0" w:line="240" w:lineRule="auto"/>
              <w:rPr>
                <w:rFonts w:asciiTheme="minorHAnsi" w:eastAsia="Calibri" w:hAnsiTheme="minorHAnsi" w:cstheme="minorHAnsi"/>
              </w:rPr>
            </w:pPr>
          </w:p>
        </w:tc>
      </w:tr>
      <w:tr w:rsidR="00B3676A" w:rsidRPr="00E322A5" w14:paraId="33F134B7" w14:textId="77777777" w:rsidTr="007B7D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6" w:type="dxa"/>
          </w:tcPr>
          <w:p w14:paraId="683487A4" w14:textId="77777777" w:rsidR="00B3676A" w:rsidRDefault="00B3676A" w:rsidP="00B3676A">
            <w:pPr>
              <w:spacing w:line="240" w:lineRule="auto"/>
              <w:contextualSpacing/>
              <w:rPr>
                <w:rFonts w:asciiTheme="minorHAnsi" w:hAnsiTheme="minorHAnsi" w:cstheme="minorHAnsi"/>
              </w:rPr>
            </w:pPr>
          </w:p>
        </w:tc>
        <w:tc>
          <w:tcPr>
            <w:tcW w:w="2699" w:type="dxa"/>
            <w:gridSpan w:val="2"/>
          </w:tcPr>
          <w:p w14:paraId="42448F1F" w14:textId="77777777" w:rsidR="00B3676A" w:rsidRPr="00D52BCB" w:rsidRDefault="00B3676A" w:rsidP="00B3676A">
            <w:pPr>
              <w:spacing w:after="0" w:line="240" w:lineRule="auto"/>
              <w:rPr>
                <w:rFonts w:asciiTheme="minorHAnsi" w:eastAsia="Calibri" w:hAnsiTheme="minorHAnsi" w:cstheme="minorHAnsi"/>
              </w:rPr>
            </w:pPr>
          </w:p>
        </w:tc>
        <w:tc>
          <w:tcPr>
            <w:tcW w:w="416" w:type="dxa"/>
            <w:gridSpan w:val="2"/>
          </w:tcPr>
          <w:p w14:paraId="5B336B5B" w14:textId="77777777" w:rsidR="00B3676A" w:rsidRDefault="00B3676A" w:rsidP="00B3676A">
            <w:pPr>
              <w:spacing w:line="240" w:lineRule="auto"/>
              <w:contextualSpacing/>
              <w:rPr>
                <w:rFonts w:asciiTheme="minorHAnsi" w:hAnsiTheme="minorHAnsi" w:cstheme="minorHAnsi"/>
              </w:rPr>
            </w:pPr>
          </w:p>
        </w:tc>
        <w:tc>
          <w:tcPr>
            <w:tcW w:w="2689" w:type="dxa"/>
          </w:tcPr>
          <w:p w14:paraId="5EAA6CC1" w14:textId="77777777" w:rsidR="00B3676A" w:rsidRDefault="00B3676A" w:rsidP="00B3676A">
            <w:pPr>
              <w:spacing w:after="0" w:line="240" w:lineRule="auto"/>
              <w:rPr>
                <w:rFonts w:asciiTheme="minorHAnsi" w:eastAsia="Calibri" w:hAnsiTheme="minorHAnsi" w:cstheme="minorHAnsi"/>
              </w:rPr>
            </w:pPr>
          </w:p>
        </w:tc>
        <w:tc>
          <w:tcPr>
            <w:tcW w:w="416" w:type="dxa"/>
          </w:tcPr>
          <w:p w14:paraId="4B1B1B21" w14:textId="77777777" w:rsidR="00B3676A" w:rsidRDefault="00B3676A" w:rsidP="00B3676A">
            <w:pPr>
              <w:spacing w:line="240" w:lineRule="auto"/>
              <w:contextualSpacing/>
              <w:rPr>
                <w:rFonts w:asciiTheme="minorHAnsi" w:hAnsiTheme="minorHAnsi" w:cstheme="minorHAnsi"/>
              </w:rPr>
            </w:pPr>
          </w:p>
        </w:tc>
        <w:tc>
          <w:tcPr>
            <w:tcW w:w="2724" w:type="dxa"/>
          </w:tcPr>
          <w:p w14:paraId="69EC93DB" w14:textId="77777777" w:rsidR="00B3676A" w:rsidRDefault="00B3676A" w:rsidP="00B3676A">
            <w:pPr>
              <w:spacing w:after="0" w:line="240" w:lineRule="auto"/>
              <w:rPr>
                <w:rFonts w:asciiTheme="minorHAnsi" w:eastAsia="Calibri" w:hAnsiTheme="minorHAnsi" w:cstheme="minorHAnsi"/>
              </w:rPr>
            </w:pPr>
          </w:p>
        </w:tc>
      </w:tr>
    </w:tbl>
    <w:p w14:paraId="56D53F4B" w14:textId="3AD33CC8" w:rsidR="00702779" w:rsidRDefault="00772984" w:rsidP="006B28B8">
      <w:pPr>
        <w:rPr>
          <w:rFonts w:ascii="Calibri" w:hAnsi="Calibri" w:cs="Calibri"/>
          <w:sz w:val="20"/>
          <w:szCs w:val="20"/>
        </w:rPr>
      </w:pPr>
      <w:r>
        <w:rPr>
          <w:rFonts w:ascii="Calibri" w:hAnsi="Calibri" w:cs="Calibri"/>
          <w:sz w:val="20"/>
          <w:szCs w:val="20"/>
        </w:rPr>
        <w:t>April</w:t>
      </w:r>
      <w:r w:rsidR="00FB0BBD">
        <w:rPr>
          <w:rFonts w:ascii="Calibri" w:hAnsi="Calibri" w:cs="Calibri"/>
          <w:sz w:val="20"/>
          <w:szCs w:val="20"/>
        </w:rPr>
        <w:t xml:space="preserve"> Board </w:t>
      </w:r>
      <w:r w:rsidR="0003643B" w:rsidRPr="00AC1318">
        <w:rPr>
          <w:rFonts w:ascii="Calibri" w:hAnsi="Calibri" w:cs="Calibri"/>
          <w:sz w:val="20"/>
          <w:szCs w:val="20"/>
        </w:rPr>
        <w:t xml:space="preserve">agenda </w:t>
      </w:r>
      <w:r w:rsidR="00444AA3" w:rsidRPr="00AC1318">
        <w:rPr>
          <w:rFonts w:ascii="Calibri" w:hAnsi="Calibri" w:cs="Calibri"/>
          <w:sz w:val="20"/>
          <w:szCs w:val="20"/>
        </w:rPr>
        <w:t>reviewed</w:t>
      </w:r>
      <w:r w:rsidR="0003643B" w:rsidRPr="00AC1318">
        <w:rPr>
          <w:rFonts w:ascii="Calibri" w:hAnsi="Calibri" w:cs="Calibri"/>
          <w:sz w:val="20"/>
          <w:szCs w:val="20"/>
        </w:rPr>
        <w:t>;</w:t>
      </w:r>
      <w:r w:rsidR="00B23854" w:rsidRPr="00AC1318">
        <w:rPr>
          <w:rFonts w:ascii="Calibri" w:hAnsi="Calibri" w:cs="Calibri"/>
          <w:sz w:val="20"/>
          <w:szCs w:val="20"/>
        </w:rPr>
        <w:t xml:space="preserve"> </w:t>
      </w:r>
      <w:r w:rsidR="00B23854" w:rsidRPr="00AC1318">
        <w:rPr>
          <w:rFonts w:ascii="Calibri" w:hAnsi="Calibri" w:cs="Calibri"/>
          <w:b/>
          <w:sz w:val="20"/>
          <w:szCs w:val="20"/>
        </w:rPr>
        <w:t>motio</w:t>
      </w:r>
      <w:r w:rsidR="00182BC7" w:rsidRPr="00AC1318">
        <w:rPr>
          <w:rFonts w:ascii="Calibri" w:hAnsi="Calibri" w:cs="Calibri"/>
          <w:b/>
          <w:sz w:val="20"/>
          <w:szCs w:val="20"/>
        </w:rPr>
        <w:t xml:space="preserve">n to approve </w:t>
      </w:r>
      <w:r w:rsidR="004C3737">
        <w:rPr>
          <w:rFonts w:ascii="Calibri" w:hAnsi="Calibri" w:cs="Calibri"/>
          <w:b/>
          <w:sz w:val="20"/>
          <w:szCs w:val="20"/>
        </w:rPr>
        <w:t>by</w:t>
      </w:r>
      <w:r>
        <w:rPr>
          <w:rFonts w:ascii="Calibri" w:hAnsi="Calibri" w:cs="Calibri"/>
          <w:b/>
          <w:sz w:val="20"/>
          <w:szCs w:val="20"/>
        </w:rPr>
        <w:t xml:space="preserve"> D. Barlett</w:t>
      </w:r>
      <w:r w:rsidR="004C3737">
        <w:rPr>
          <w:rFonts w:ascii="Calibri" w:hAnsi="Calibri" w:cs="Calibri"/>
          <w:b/>
          <w:sz w:val="20"/>
          <w:szCs w:val="20"/>
        </w:rPr>
        <w:t>, seconded</w:t>
      </w:r>
      <w:r w:rsidR="00FB0BBD">
        <w:rPr>
          <w:rFonts w:ascii="Calibri" w:hAnsi="Calibri" w:cs="Calibri"/>
          <w:b/>
          <w:sz w:val="20"/>
          <w:szCs w:val="20"/>
        </w:rPr>
        <w:t xml:space="preserve"> by</w:t>
      </w:r>
      <w:r>
        <w:rPr>
          <w:rFonts w:ascii="Calibri" w:hAnsi="Calibri" w:cs="Calibri"/>
          <w:b/>
          <w:sz w:val="20"/>
          <w:szCs w:val="20"/>
        </w:rPr>
        <w:t xml:space="preserve"> R. Taphouse</w:t>
      </w:r>
      <w:r w:rsidR="00182BC7" w:rsidRPr="00AC1318">
        <w:rPr>
          <w:rFonts w:ascii="Calibri" w:hAnsi="Calibri" w:cs="Calibri"/>
          <w:b/>
          <w:sz w:val="20"/>
          <w:szCs w:val="20"/>
        </w:rPr>
        <w:t xml:space="preserve">; </w:t>
      </w:r>
      <w:r w:rsidR="00B23854" w:rsidRPr="00AC1318">
        <w:rPr>
          <w:rFonts w:ascii="Calibri" w:hAnsi="Calibri" w:cs="Calibri"/>
          <w:b/>
          <w:sz w:val="20"/>
          <w:szCs w:val="20"/>
        </w:rPr>
        <w:t>motion carried unanimously.</w:t>
      </w:r>
      <w:r w:rsidR="00C9631D">
        <w:rPr>
          <w:rFonts w:ascii="Calibri" w:hAnsi="Calibri" w:cs="Calibri"/>
          <w:b/>
          <w:sz w:val="20"/>
          <w:szCs w:val="20"/>
        </w:rPr>
        <w:t xml:space="preserve"> </w:t>
      </w:r>
      <w:r w:rsidR="00FB0BBD">
        <w:rPr>
          <w:rFonts w:ascii="Calibri" w:hAnsi="Calibri" w:cs="Calibri"/>
          <w:sz w:val="20"/>
          <w:szCs w:val="20"/>
        </w:rPr>
        <w:t xml:space="preserve">Review of </w:t>
      </w:r>
      <w:r>
        <w:rPr>
          <w:rFonts w:ascii="Calibri" w:hAnsi="Calibri" w:cs="Calibri"/>
          <w:sz w:val="20"/>
          <w:szCs w:val="20"/>
        </w:rPr>
        <w:t>March</w:t>
      </w:r>
      <w:r w:rsidR="00FB0BBD">
        <w:rPr>
          <w:rFonts w:ascii="Calibri" w:hAnsi="Calibri" w:cs="Calibri"/>
          <w:sz w:val="20"/>
          <w:szCs w:val="20"/>
        </w:rPr>
        <w:t xml:space="preserve"> Board minutes</w:t>
      </w:r>
      <w:r w:rsidR="003C25BC">
        <w:rPr>
          <w:rFonts w:ascii="Calibri" w:hAnsi="Calibri" w:cs="Calibri"/>
          <w:sz w:val="20"/>
          <w:szCs w:val="20"/>
        </w:rPr>
        <w:t>;</w:t>
      </w:r>
      <w:r w:rsidR="00FB0BBD">
        <w:rPr>
          <w:rFonts w:ascii="Calibri" w:hAnsi="Calibri" w:cs="Calibri"/>
          <w:sz w:val="20"/>
          <w:szCs w:val="20"/>
        </w:rPr>
        <w:t xml:space="preserve"> </w:t>
      </w:r>
      <w:r w:rsidR="00F44AA8">
        <w:rPr>
          <w:rFonts w:ascii="Calibri" w:hAnsi="Calibri" w:cs="Calibri"/>
          <w:b/>
          <w:sz w:val="20"/>
          <w:szCs w:val="20"/>
        </w:rPr>
        <w:t>motion to approve</w:t>
      </w:r>
      <w:r w:rsidR="006B28B8">
        <w:rPr>
          <w:rFonts w:ascii="Calibri" w:hAnsi="Calibri" w:cs="Calibri"/>
          <w:b/>
          <w:sz w:val="20"/>
          <w:szCs w:val="20"/>
        </w:rPr>
        <w:t xml:space="preserve"> </w:t>
      </w:r>
      <w:r w:rsidR="003C25BC">
        <w:rPr>
          <w:rFonts w:ascii="Calibri" w:hAnsi="Calibri" w:cs="Calibri"/>
          <w:b/>
          <w:sz w:val="20"/>
          <w:szCs w:val="20"/>
        </w:rPr>
        <w:t xml:space="preserve">minutes as written </w:t>
      </w:r>
      <w:r w:rsidR="006B28B8">
        <w:rPr>
          <w:rFonts w:ascii="Calibri" w:hAnsi="Calibri" w:cs="Calibri"/>
          <w:b/>
          <w:sz w:val="20"/>
          <w:szCs w:val="20"/>
        </w:rPr>
        <w:t>by</w:t>
      </w:r>
      <w:r>
        <w:rPr>
          <w:rFonts w:ascii="Calibri" w:hAnsi="Calibri" w:cs="Calibri"/>
          <w:b/>
          <w:sz w:val="20"/>
          <w:szCs w:val="20"/>
        </w:rPr>
        <w:t xml:space="preserve"> R. Taphouse</w:t>
      </w:r>
      <w:r w:rsidR="00181D6D">
        <w:rPr>
          <w:rFonts w:ascii="Calibri" w:hAnsi="Calibri" w:cs="Calibri"/>
          <w:b/>
          <w:sz w:val="20"/>
          <w:szCs w:val="20"/>
        </w:rPr>
        <w:t>,</w:t>
      </w:r>
      <w:r w:rsidR="00F44AA8">
        <w:rPr>
          <w:rFonts w:ascii="Calibri" w:hAnsi="Calibri" w:cs="Calibri"/>
          <w:b/>
          <w:sz w:val="20"/>
          <w:szCs w:val="20"/>
        </w:rPr>
        <w:t xml:space="preserve"> </w:t>
      </w:r>
      <w:r w:rsidR="00FB0BBD" w:rsidRPr="00FB0BBD">
        <w:rPr>
          <w:rFonts w:ascii="Calibri" w:hAnsi="Calibri" w:cs="Calibri"/>
          <w:b/>
          <w:sz w:val="20"/>
          <w:szCs w:val="20"/>
        </w:rPr>
        <w:t>seconded by</w:t>
      </w:r>
      <w:r>
        <w:rPr>
          <w:rFonts w:ascii="Calibri" w:hAnsi="Calibri" w:cs="Calibri"/>
          <w:b/>
          <w:sz w:val="20"/>
          <w:szCs w:val="20"/>
        </w:rPr>
        <w:t xml:space="preserve"> K. Shirey</w:t>
      </w:r>
      <w:r w:rsidR="00FB0BBD" w:rsidRPr="00FB0BBD">
        <w:rPr>
          <w:rFonts w:ascii="Calibri" w:hAnsi="Calibri" w:cs="Calibri"/>
          <w:b/>
          <w:sz w:val="20"/>
          <w:szCs w:val="20"/>
        </w:rPr>
        <w:t>; motion carried unanimously.</w:t>
      </w:r>
      <w:r w:rsidR="00FB0BBD">
        <w:rPr>
          <w:rFonts w:ascii="Calibri" w:hAnsi="Calibri" w:cs="Calibri"/>
          <w:sz w:val="20"/>
          <w:szCs w:val="20"/>
        </w:rPr>
        <w:t xml:space="preserve"> </w:t>
      </w:r>
    </w:p>
    <w:p w14:paraId="56BABC61" w14:textId="2CE23142" w:rsidR="00702779" w:rsidRDefault="00702779" w:rsidP="00702779">
      <w:pPr>
        <w:spacing w:after="0"/>
        <w:rPr>
          <w:rFonts w:asciiTheme="minorHAnsi" w:hAnsiTheme="minorHAnsi" w:cstheme="minorHAnsi"/>
          <w:b/>
          <w:sz w:val="20"/>
          <w:szCs w:val="20"/>
          <w:u w:val="single"/>
        </w:rPr>
      </w:pPr>
      <w:r>
        <w:rPr>
          <w:rFonts w:asciiTheme="minorHAnsi" w:hAnsiTheme="minorHAnsi" w:cstheme="minorHAnsi"/>
          <w:b/>
          <w:sz w:val="20"/>
          <w:szCs w:val="20"/>
          <w:u w:val="single"/>
        </w:rPr>
        <w:t>Chair Report</w:t>
      </w:r>
      <w:r w:rsidRPr="007E0B4A">
        <w:rPr>
          <w:rFonts w:asciiTheme="minorHAnsi" w:hAnsiTheme="minorHAnsi" w:cstheme="minorHAnsi"/>
          <w:b/>
          <w:sz w:val="20"/>
          <w:szCs w:val="20"/>
          <w:u w:val="single"/>
        </w:rPr>
        <w:t xml:space="preserve"> (</w:t>
      </w:r>
      <w:r w:rsidR="00772984">
        <w:rPr>
          <w:rFonts w:asciiTheme="minorHAnsi" w:hAnsiTheme="minorHAnsi" w:cstheme="minorHAnsi"/>
          <w:b/>
          <w:sz w:val="20"/>
          <w:szCs w:val="20"/>
          <w:u w:val="single"/>
        </w:rPr>
        <w:t>S. Cancro</w:t>
      </w:r>
      <w:r w:rsidRPr="007E0B4A">
        <w:rPr>
          <w:rFonts w:asciiTheme="minorHAnsi" w:hAnsiTheme="minorHAnsi" w:cstheme="minorHAnsi"/>
          <w:b/>
          <w:sz w:val="20"/>
          <w:szCs w:val="20"/>
          <w:u w:val="single"/>
        </w:rPr>
        <w:t>)</w:t>
      </w:r>
    </w:p>
    <w:p w14:paraId="1ADC95C8" w14:textId="06BC6AAB" w:rsidR="00D23043" w:rsidRPr="000B7A12" w:rsidRDefault="00772984" w:rsidP="00772984">
      <w:pPr>
        <w:pStyle w:val="ListParagraph"/>
        <w:numPr>
          <w:ilvl w:val="0"/>
          <w:numId w:val="22"/>
        </w:numPr>
        <w:spacing w:after="0"/>
        <w:rPr>
          <w:rFonts w:asciiTheme="minorHAnsi" w:hAnsiTheme="minorHAnsi" w:cstheme="minorHAnsi"/>
          <w:bCs/>
          <w:sz w:val="20"/>
          <w:szCs w:val="20"/>
          <w:u w:val="single"/>
        </w:rPr>
      </w:pPr>
      <w:r w:rsidRPr="000B7A12">
        <w:rPr>
          <w:rFonts w:asciiTheme="minorHAnsi" w:hAnsiTheme="minorHAnsi" w:cstheme="minorHAnsi"/>
          <w:bCs/>
          <w:sz w:val="20"/>
          <w:szCs w:val="20"/>
          <w:u w:val="single"/>
        </w:rPr>
        <w:t>Nominations for Board Chair</w:t>
      </w:r>
    </w:p>
    <w:p w14:paraId="28F753F8" w14:textId="77777777" w:rsidR="000C6894" w:rsidRDefault="001C65D0" w:rsidP="006C1217">
      <w:pPr>
        <w:pStyle w:val="ListParagraph"/>
        <w:numPr>
          <w:ilvl w:val="1"/>
          <w:numId w:val="22"/>
        </w:numPr>
        <w:spacing w:after="0"/>
        <w:rPr>
          <w:rFonts w:asciiTheme="minorHAnsi" w:hAnsiTheme="minorHAnsi" w:cstheme="minorHAnsi"/>
          <w:bCs/>
          <w:sz w:val="20"/>
          <w:szCs w:val="20"/>
        </w:rPr>
      </w:pPr>
      <w:r>
        <w:rPr>
          <w:rFonts w:asciiTheme="minorHAnsi" w:hAnsiTheme="minorHAnsi" w:cstheme="minorHAnsi"/>
          <w:bCs/>
          <w:sz w:val="20"/>
          <w:szCs w:val="20"/>
        </w:rPr>
        <w:t>Interim Vice</w:t>
      </w:r>
      <w:r w:rsidR="00E972EC">
        <w:rPr>
          <w:rFonts w:asciiTheme="minorHAnsi" w:hAnsiTheme="minorHAnsi" w:cstheme="minorHAnsi"/>
          <w:bCs/>
          <w:sz w:val="20"/>
          <w:szCs w:val="20"/>
        </w:rPr>
        <w:t xml:space="preserve"> Chair updated Board on lack of nominations for the Board Chair role</w:t>
      </w:r>
      <w:r w:rsidR="006D4390">
        <w:rPr>
          <w:rFonts w:asciiTheme="minorHAnsi" w:hAnsiTheme="minorHAnsi" w:cstheme="minorHAnsi"/>
          <w:bCs/>
          <w:sz w:val="20"/>
          <w:szCs w:val="20"/>
        </w:rPr>
        <w:t xml:space="preserve">, primarily related to lack of experience and/or time of current Board </w:t>
      </w:r>
      <w:r>
        <w:rPr>
          <w:rFonts w:asciiTheme="minorHAnsi" w:hAnsiTheme="minorHAnsi" w:cstheme="minorHAnsi"/>
          <w:bCs/>
          <w:sz w:val="20"/>
          <w:szCs w:val="20"/>
        </w:rPr>
        <w:t xml:space="preserve">members </w:t>
      </w:r>
      <w:r w:rsidR="006D4390">
        <w:rPr>
          <w:rFonts w:asciiTheme="minorHAnsi" w:hAnsiTheme="minorHAnsi" w:cstheme="minorHAnsi"/>
          <w:bCs/>
          <w:sz w:val="20"/>
          <w:szCs w:val="20"/>
        </w:rPr>
        <w:t xml:space="preserve">preventing those who </w:t>
      </w:r>
      <w:r w:rsidR="000C6894">
        <w:rPr>
          <w:rFonts w:asciiTheme="minorHAnsi" w:hAnsiTheme="minorHAnsi" w:cstheme="minorHAnsi"/>
          <w:bCs/>
          <w:sz w:val="20"/>
          <w:szCs w:val="20"/>
        </w:rPr>
        <w:t>may be</w:t>
      </w:r>
      <w:r w:rsidR="006D4390">
        <w:rPr>
          <w:rFonts w:asciiTheme="minorHAnsi" w:hAnsiTheme="minorHAnsi" w:cstheme="minorHAnsi"/>
          <w:bCs/>
          <w:sz w:val="20"/>
          <w:szCs w:val="20"/>
        </w:rPr>
        <w:t xml:space="preserve"> interested from moving forward. </w:t>
      </w:r>
    </w:p>
    <w:p w14:paraId="1587840E" w14:textId="50DC5059" w:rsidR="000C6894" w:rsidRDefault="000B7A12" w:rsidP="006C1217">
      <w:pPr>
        <w:pStyle w:val="ListParagraph"/>
        <w:numPr>
          <w:ilvl w:val="1"/>
          <w:numId w:val="22"/>
        </w:numPr>
        <w:spacing w:after="0"/>
        <w:rPr>
          <w:rFonts w:asciiTheme="minorHAnsi" w:hAnsiTheme="minorHAnsi" w:cstheme="minorHAnsi"/>
          <w:bCs/>
          <w:sz w:val="20"/>
          <w:szCs w:val="20"/>
        </w:rPr>
      </w:pPr>
      <w:r>
        <w:rPr>
          <w:rFonts w:asciiTheme="minorHAnsi" w:hAnsiTheme="minorHAnsi" w:cstheme="minorHAnsi"/>
          <w:bCs/>
          <w:sz w:val="20"/>
          <w:szCs w:val="20"/>
        </w:rPr>
        <w:t>C</w:t>
      </w:r>
      <w:r w:rsidR="006C1217">
        <w:rPr>
          <w:rFonts w:asciiTheme="minorHAnsi" w:hAnsiTheme="minorHAnsi" w:cstheme="minorHAnsi"/>
          <w:bCs/>
          <w:sz w:val="20"/>
          <w:szCs w:val="20"/>
        </w:rPr>
        <w:t>hair provided</w:t>
      </w:r>
      <w:r w:rsidR="000C6894">
        <w:rPr>
          <w:rFonts w:asciiTheme="minorHAnsi" w:hAnsiTheme="minorHAnsi" w:cstheme="minorHAnsi"/>
          <w:bCs/>
          <w:sz w:val="20"/>
          <w:szCs w:val="20"/>
        </w:rPr>
        <w:t xml:space="preserve"> the Board with</w:t>
      </w:r>
      <w:r w:rsidR="006C1217">
        <w:rPr>
          <w:rFonts w:asciiTheme="minorHAnsi" w:hAnsiTheme="minorHAnsi" w:cstheme="minorHAnsi"/>
          <w:bCs/>
          <w:sz w:val="20"/>
          <w:szCs w:val="20"/>
        </w:rPr>
        <w:t xml:space="preserve"> an overview of </w:t>
      </w:r>
      <w:r w:rsidR="001C65D0">
        <w:rPr>
          <w:rFonts w:asciiTheme="minorHAnsi" w:hAnsiTheme="minorHAnsi" w:cstheme="minorHAnsi"/>
          <w:bCs/>
          <w:sz w:val="20"/>
          <w:szCs w:val="20"/>
        </w:rPr>
        <w:t>the respective roles and responsibilities of the</w:t>
      </w:r>
      <w:r w:rsidR="006C1217">
        <w:rPr>
          <w:rFonts w:asciiTheme="minorHAnsi" w:hAnsiTheme="minorHAnsi" w:cstheme="minorHAnsi"/>
          <w:bCs/>
          <w:sz w:val="20"/>
          <w:szCs w:val="20"/>
        </w:rPr>
        <w:t xml:space="preserve"> Executive Committee. </w:t>
      </w:r>
    </w:p>
    <w:p w14:paraId="12B9D585" w14:textId="6A307286" w:rsidR="000B7A12" w:rsidRPr="000C6894" w:rsidRDefault="006C1217" w:rsidP="000C6894">
      <w:pPr>
        <w:pStyle w:val="ListParagraph"/>
        <w:numPr>
          <w:ilvl w:val="1"/>
          <w:numId w:val="22"/>
        </w:numPr>
        <w:spacing w:after="0"/>
        <w:rPr>
          <w:rFonts w:asciiTheme="minorHAnsi" w:hAnsiTheme="minorHAnsi" w:cstheme="minorHAnsi"/>
          <w:bCs/>
          <w:sz w:val="20"/>
          <w:szCs w:val="20"/>
        </w:rPr>
      </w:pPr>
      <w:r w:rsidRPr="000C6894">
        <w:rPr>
          <w:rFonts w:asciiTheme="minorHAnsi" w:hAnsiTheme="minorHAnsi" w:cstheme="minorHAnsi"/>
          <w:bCs/>
          <w:sz w:val="20"/>
          <w:szCs w:val="20"/>
        </w:rPr>
        <w:t xml:space="preserve">To offer a supportive path forward for future leadership, the Executive Committee </w:t>
      </w:r>
      <w:r w:rsidR="006D4390" w:rsidRPr="000C6894">
        <w:rPr>
          <w:rFonts w:asciiTheme="minorHAnsi" w:hAnsiTheme="minorHAnsi" w:cstheme="minorHAnsi"/>
          <w:bCs/>
          <w:sz w:val="20"/>
          <w:szCs w:val="20"/>
        </w:rPr>
        <w:t xml:space="preserve">proposes the </w:t>
      </w:r>
      <w:r w:rsidR="000C6894" w:rsidRPr="000C6894">
        <w:rPr>
          <w:rFonts w:asciiTheme="minorHAnsi" w:hAnsiTheme="minorHAnsi" w:cstheme="minorHAnsi"/>
          <w:bCs/>
          <w:sz w:val="20"/>
          <w:szCs w:val="20"/>
        </w:rPr>
        <w:t>Board vote to</w:t>
      </w:r>
      <w:r w:rsidR="000C6894">
        <w:rPr>
          <w:rFonts w:asciiTheme="minorHAnsi" w:hAnsiTheme="minorHAnsi" w:cstheme="minorHAnsi"/>
          <w:bCs/>
          <w:sz w:val="20"/>
          <w:szCs w:val="20"/>
        </w:rPr>
        <w:t xml:space="preserve"> temporarily move</w:t>
      </w:r>
      <w:r w:rsidR="006D4390" w:rsidRPr="000C6894">
        <w:rPr>
          <w:rFonts w:asciiTheme="minorHAnsi" w:hAnsiTheme="minorHAnsi" w:cstheme="minorHAnsi"/>
          <w:bCs/>
          <w:sz w:val="20"/>
          <w:szCs w:val="20"/>
        </w:rPr>
        <w:t xml:space="preserve"> </w:t>
      </w:r>
      <w:r w:rsidR="00E972EC" w:rsidRPr="000C6894">
        <w:rPr>
          <w:rFonts w:asciiTheme="minorHAnsi" w:hAnsiTheme="minorHAnsi" w:cstheme="minorHAnsi"/>
          <w:bCs/>
          <w:sz w:val="20"/>
          <w:szCs w:val="20"/>
        </w:rPr>
        <w:t>S. Cancro to</w:t>
      </w:r>
      <w:r w:rsidR="006D4390" w:rsidRPr="000C6894">
        <w:rPr>
          <w:rFonts w:asciiTheme="minorHAnsi" w:hAnsiTheme="minorHAnsi" w:cstheme="minorHAnsi"/>
          <w:bCs/>
          <w:sz w:val="20"/>
          <w:szCs w:val="20"/>
        </w:rPr>
        <w:t xml:space="preserve"> </w:t>
      </w:r>
      <w:r w:rsidR="00E972EC" w:rsidRPr="000C6894">
        <w:rPr>
          <w:rFonts w:asciiTheme="minorHAnsi" w:hAnsiTheme="minorHAnsi" w:cstheme="minorHAnsi"/>
          <w:bCs/>
          <w:sz w:val="20"/>
          <w:szCs w:val="20"/>
        </w:rPr>
        <w:t xml:space="preserve">the Chair role, </w:t>
      </w:r>
      <w:r w:rsidR="006D4390" w:rsidRPr="000C6894">
        <w:rPr>
          <w:rFonts w:asciiTheme="minorHAnsi" w:hAnsiTheme="minorHAnsi" w:cstheme="minorHAnsi"/>
          <w:bCs/>
          <w:sz w:val="20"/>
          <w:szCs w:val="20"/>
        </w:rPr>
        <w:t>thereby opening t</w:t>
      </w:r>
      <w:r w:rsidR="00E972EC" w:rsidRPr="000C6894">
        <w:rPr>
          <w:rFonts w:asciiTheme="minorHAnsi" w:hAnsiTheme="minorHAnsi" w:cstheme="minorHAnsi"/>
          <w:bCs/>
          <w:sz w:val="20"/>
          <w:szCs w:val="20"/>
        </w:rPr>
        <w:t xml:space="preserve">he Vice Chair </w:t>
      </w:r>
      <w:r w:rsidR="006D4390" w:rsidRPr="000C6894">
        <w:rPr>
          <w:rFonts w:asciiTheme="minorHAnsi" w:hAnsiTheme="minorHAnsi" w:cstheme="minorHAnsi"/>
          <w:bCs/>
          <w:sz w:val="20"/>
          <w:szCs w:val="20"/>
        </w:rPr>
        <w:t>position for nominations</w:t>
      </w:r>
      <w:r w:rsidR="000B7A12" w:rsidRPr="000C6894">
        <w:rPr>
          <w:rFonts w:asciiTheme="minorHAnsi" w:hAnsiTheme="minorHAnsi" w:cstheme="minorHAnsi"/>
          <w:bCs/>
          <w:sz w:val="20"/>
          <w:szCs w:val="20"/>
        </w:rPr>
        <w:t xml:space="preserve"> </w:t>
      </w:r>
      <w:r w:rsidR="006D4390" w:rsidRPr="000C6894">
        <w:rPr>
          <w:rFonts w:asciiTheme="minorHAnsi" w:hAnsiTheme="minorHAnsi" w:cstheme="minorHAnsi"/>
          <w:bCs/>
          <w:sz w:val="20"/>
          <w:szCs w:val="20"/>
        </w:rPr>
        <w:t xml:space="preserve">to allow </w:t>
      </w:r>
      <w:r w:rsidR="000B7A12" w:rsidRPr="000C6894">
        <w:rPr>
          <w:rFonts w:asciiTheme="minorHAnsi" w:hAnsiTheme="minorHAnsi" w:cstheme="minorHAnsi"/>
          <w:bCs/>
          <w:sz w:val="20"/>
          <w:szCs w:val="20"/>
        </w:rPr>
        <w:t xml:space="preserve">opportunity </w:t>
      </w:r>
      <w:r w:rsidR="000C6894">
        <w:rPr>
          <w:rFonts w:asciiTheme="minorHAnsi" w:hAnsiTheme="minorHAnsi" w:cstheme="minorHAnsi"/>
          <w:bCs/>
          <w:sz w:val="20"/>
          <w:szCs w:val="20"/>
        </w:rPr>
        <w:t>for</w:t>
      </w:r>
      <w:r w:rsidR="000B7A12" w:rsidRPr="000C6894">
        <w:rPr>
          <w:rFonts w:asciiTheme="minorHAnsi" w:hAnsiTheme="minorHAnsi" w:cstheme="minorHAnsi"/>
          <w:bCs/>
          <w:sz w:val="20"/>
          <w:szCs w:val="20"/>
        </w:rPr>
        <w:t xml:space="preserve"> those with less experience </w:t>
      </w:r>
      <w:r w:rsidR="006D4390" w:rsidRPr="000C6894">
        <w:rPr>
          <w:rFonts w:asciiTheme="minorHAnsi" w:hAnsiTheme="minorHAnsi" w:cstheme="minorHAnsi"/>
          <w:bCs/>
          <w:sz w:val="20"/>
          <w:szCs w:val="20"/>
        </w:rPr>
        <w:t>to join the Executive team in a role with more support, allowing for additional learning</w:t>
      </w:r>
      <w:r w:rsidR="000B7A12" w:rsidRPr="000C6894">
        <w:rPr>
          <w:rFonts w:asciiTheme="minorHAnsi" w:hAnsiTheme="minorHAnsi" w:cstheme="minorHAnsi"/>
          <w:bCs/>
          <w:sz w:val="20"/>
          <w:szCs w:val="20"/>
        </w:rPr>
        <w:t xml:space="preserve">. </w:t>
      </w:r>
      <w:r w:rsidR="000C6894">
        <w:rPr>
          <w:rFonts w:asciiTheme="minorHAnsi" w:hAnsiTheme="minorHAnsi" w:cstheme="minorHAnsi"/>
          <w:bCs/>
          <w:sz w:val="20"/>
          <w:szCs w:val="20"/>
        </w:rPr>
        <w:t>Additionally, t</w:t>
      </w:r>
      <w:r w:rsidR="000B7A12" w:rsidRPr="000C6894">
        <w:rPr>
          <w:rFonts w:asciiTheme="minorHAnsi" w:hAnsiTheme="minorHAnsi" w:cstheme="minorHAnsi"/>
          <w:bCs/>
          <w:sz w:val="20"/>
          <w:szCs w:val="20"/>
        </w:rPr>
        <w:t>he Executive Committee will host the respective Committee Chairs once per month to aid in leadership development and succession planning</w:t>
      </w:r>
      <w:r w:rsidR="001C65D0" w:rsidRPr="000C6894">
        <w:rPr>
          <w:rFonts w:asciiTheme="minorHAnsi" w:hAnsiTheme="minorHAnsi" w:cstheme="minorHAnsi"/>
          <w:bCs/>
          <w:sz w:val="20"/>
          <w:szCs w:val="20"/>
        </w:rPr>
        <w:t xml:space="preserve">. </w:t>
      </w:r>
    </w:p>
    <w:p w14:paraId="7CE70E2E" w14:textId="215BE085" w:rsidR="000B7A12" w:rsidRDefault="000B7A12" w:rsidP="000B7A12">
      <w:pPr>
        <w:pStyle w:val="ListParagraph"/>
        <w:numPr>
          <w:ilvl w:val="1"/>
          <w:numId w:val="22"/>
        </w:numPr>
        <w:spacing w:after="0"/>
        <w:rPr>
          <w:rFonts w:asciiTheme="minorHAnsi" w:hAnsiTheme="minorHAnsi" w:cstheme="minorHAnsi"/>
          <w:b/>
          <w:sz w:val="20"/>
          <w:szCs w:val="20"/>
        </w:rPr>
      </w:pPr>
      <w:r w:rsidRPr="00B30723">
        <w:rPr>
          <w:rFonts w:asciiTheme="minorHAnsi" w:hAnsiTheme="minorHAnsi" w:cstheme="minorHAnsi"/>
          <w:b/>
          <w:sz w:val="20"/>
          <w:szCs w:val="20"/>
        </w:rPr>
        <w:t xml:space="preserve">Motion to accept the temporary </w:t>
      </w:r>
      <w:r w:rsidR="001C65D0">
        <w:rPr>
          <w:rFonts w:asciiTheme="minorHAnsi" w:hAnsiTheme="minorHAnsi" w:cstheme="minorHAnsi"/>
          <w:b/>
          <w:sz w:val="20"/>
          <w:szCs w:val="20"/>
        </w:rPr>
        <w:t>l</w:t>
      </w:r>
      <w:r w:rsidRPr="00B30723">
        <w:rPr>
          <w:rFonts w:asciiTheme="minorHAnsi" w:hAnsiTheme="minorHAnsi" w:cstheme="minorHAnsi"/>
          <w:b/>
          <w:sz w:val="20"/>
          <w:szCs w:val="20"/>
        </w:rPr>
        <w:t xml:space="preserve">eadership plan </w:t>
      </w:r>
      <w:r w:rsidR="000C6894">
        <w:rPr>
          <w:rFonts w:asciiTheme="minorHAnsi" w:hAnsiTheme="minorHAnsi" w:cstheme="minorHAnsi"/>
          <w:b/>
          <w:sz w:val="20"/>
          <w:szCs w:val="20"/>
        </w:rPr>
        <w:t>moving</w:t>
      </w:r>
      <w:r w:rsidRPr="00B30723">
        <w:rPr>
          <w:rFonts w:asciiTheme="minorHAnsi" w:hAnsiTheme="minorHAnsi" w:cstheme="minorHAnsi"/>
          <w:b/>
          <w:sz w:val="20"/>
          <w:szCs w:val="20"/>
        </w:rPr>
        <w:t xml:space="preserve"> the current </w:t>
      </w:r>
      <w:r w:rsidR="001C65D0">
        <w:rPr>
          <w:rFonts w:asciiTheme="minorHAnsi" w:hAnsiTheme="minorHAnsi" w:cstheme="minorHAnsi"/>
          <w:b/>
          <w:sz w:val="20"/>
          <w:szCs w:val="20"/>
        </w:rPr>
        <w:t xml:space="preserve">Vice </w:t>
      </w:r>
      <w:r w:rsidRPr="00B30723">
        <w:rPr>
          <w:rFonts w:asciiTheme="minorHAnsi" w:hAnsiTheme="minorHAnsi" w:cstheme="minorHAnsi"/>
          <w:b/>
          <w:sz w:val="20"/>
          <w:szCs w:val="20"/>
        </w:rPr>
        <w:t>Chair to the Chair position</w:t>
      </w:r>
      <w:r w:rsidR="000C6894">
        <w:rPr>
          <w:rFonts w:asciiTheme="minorHAnsi" w:hAnsiTheme="minorHAnsi" w:cstheme="minorHAnsi"/>
          <w:b/>
          <w:sz w:val="20"/>
          <w:szCs w:val="20"/>
        </w:rPr>
        <w:t xml:space="preserve"> </w:t>
      </w:r>
      <w:r w:rsidRPr="00B30723">
        <w:rPr>
          <w:rFonts w:asciiTheme="minorHAnsi" w:hAnsiTheme="minorHAnsi" w:cstheme="minorHAnsi"/>
          <w:b/>
          <w:sz w:val="20"/>
          <w:szCs w:val="20"/>
        </w:rPr>
        <w:t xml:space="preserve">by R. Taphouse, seconded by D. Bartlett; motion carried unanimously. </w:t>
      </w:r>
    </w:p>
    <w:p w14:paraId="361A99B7" w14:textId="43830BA1" w:rsidR="00703B9C" w:rsidRPr="00703B9C" w:rsidRDefault="00703B9C" w:rsidP="00703B9C">
      <w:pPr>
        <w:pStyle w:val="ListParagraph"/>
        <w:numPr>
          <w:ilvl w:val="0"/>
          <w:numId w:val="22"/>
        </w:numPr>
        <w:spacing w:after="0"/>
        <w:rPr>
          <w:rFonts w:asciiTheme="minorHAnsi" w:hAnsiTheme="minorHAnsi" w:cstheme="minorHAnsi"/>
          <w:bCs/>
          <w:sz w:val="20"/>
          <w:szCs w:val="20"/>
          <w:u w:val="single"/>
        </w:rPr>
      </w:pPr>
      <w:r w:rsidRPr="00703B9C">
        <w:rPr>
          <w:rFonts w:asciiTheme="minorHAnsi" w:hAnsiTheme="minorHAnsi" w:cstheme="minorHAnsi"/>
          <w:bCs/>
          <w:sz w:val="20"/>
          <w:szCs w:val="20"/>
          <w:u w:val="single"/>
        </w:rPr>
        <w:t xml:space="preserve">Nominations for </w:t>
      </w:r>
      <w:r w:rsidR="000C6894">
        <w:rPr>
          <w:rFonts w:asciiTheme="minorHAnsi" w:hAnsiTheme="minorHAnsi" w:cstheme="minorHAnsi"/>
          <w:bCs/>
          <w:sz w:val="20"/>
          <w:szCs w:val="20"/>
          <w:u w:val="single"/>
        </w:rPr>
        <w:t xml:space="preserve">Vice </w:t>
      </w:r>
      <w:r w:rsidRPr="00703B9C">
        <w:rPr>
          <w:rFonts w:asciiTheme="minorHAnsi" w:hAnsiTheme="minorHAnsi" w:cstheme="minorHAnsi"/>
          <w:bCs/>
          <w:sz w:val="20"/>
          <w:szCs w:val="20"/>
          <w:u w:val="single"/>
        </w:rPr>
        <w:t xml:space="preserve">Chair </w:t>
      </w:r>
    </w:p>
    <w:p w14:paraId="622C7277" w14:textId="08D904F1" w:rsidR="00703B9C" w:rsidRPr="00703B9C" w:rsidRDefault="000C6894" w:rsidP="00703B9C">
      <w:pPr>
        <w:pStyle w:val="ListParagraph"/>
        <w:numPr>
          <w:ilvl w:val="1"/>
          <w:numId w:val="22"/>
        </w:numPr>
        <w:spacing w:after="0"/>
        <w:rPr>
          <w:rFonts w:asciiTheme="minorHAnsi" w:hAnsiTheme="minorHAnsi" w:cstheme="minorHAnsi"/>
          <w:b/>
          <w:sz w:val="20"/>
          <w:szCs w:val="20"/>
        </w:rPr>
      </w:pPr>
      <w:r>
        <w:rPr>
          <w:rFonts w:asciiTheme="minorHAnsi" w:hAnsiTheme="minorHAnsi" w:cstheme="minorHAnsi"/>
          <w:bCs/>
          <w:sz w:val="20"/>
          <w:szCs w:val="20"/>
        </w:rPr>
        <w:t xml:space="preserve">Interim Vice </w:t>
      </w:r>
      <w:r w:rsidR="00703B9C">
        <w:rPr>
          <w:rFonts w:asciiTheme="minorHAnsi" w:hAnsiTheme="minorHAnsi" w:cstheme="minorHAnsi"/>
          <w:bCs/>
          <w:sz w:val="20"/>
          <w:szCs w:val="20"/>
        </w:rPr>
        <w:t xml:space="preserve">Chair </w:t>
      </w:r>
      <w:proofErr w:type="gramStart"/>
      <w:r w:rsidR="00703B9C">
        <w:rPr>
          <w:rFonts w:asciiTheme="minorHAnsi" w:hAnsiTheme="minorHAnsi" w:cstheme="minorHAnsi"/>
          <w:bCs/>
          <w:sz w:val="20"/>
          <w:szCs w:val="20"/>
        </w:rPr>
        <w:t>requests</w:t>
      </w:r>
      <w:proofErr w:type="gramEnd"/>
      <w:r w:rsidR="001C65D0">
        <w:rPr>
          <w:rFonts w:asciiTheme="minorHAnsi" w:hAnsiTheme="minorHAnsi" w:cstheme="minorHAnsi"/>
          <w:bCs/>
          <w:sz w:val="20"/>
          <w:szCs w:val="20"/>
        </w:rPr>
        <w:t xml:space="preserve"> </w:t>
      </w:r>
      <w:r>
        <w:rPr>
          <w:rFonts w:asciiTheme="minorHAnsi" w:hAnsiTheme="minorHAnsi" w:cstheme="minorHAnsi"/>
          <w:bCs/>
          <w:sz w:val="20"/>
          <w:szCs w:val="20"/>
        </w:rPr>
        <w:t xml:space="preserve">Board determination regarding </w:t>
      </w:r>
      <w:r w:rsidR="001C65D0">
        <w:rPr>
          <w:rFonts w:asciiTheme="minorHAnsi" w:hAnsiTheme="minorHAnsi" w:cstheme="minorHAnsi"/>
          <w:bCs/>
          <w:sz w:val="20"/>
          <w:szCs w:val="20"/>
        </w:rPr>
        <w:t xml:space="preserve">nominations </w:t>
      </w:r>
      <w:r>
        <w:rPr>
          <w:rFonts w:asciiTheme="minorHAnsi" w:hAnsiTheme="minorHAnsi" w:cstheme="minorHAnsi"/>
          <w:bCs/>
          <w:sz w:val="20"/>
          <w:szCs w:val="20"/>
        </w:rPr>
        <w:t xml:space="preserve">to fill the upcoming </w:t>
      </w:r>
      <w:r w:rsidR="001C65D0">
        <w:rPr>
          <w:rFonts w:asciiTheme="minorHAnsi" w:hAnsiTheme="minorHAnsi" w:cstheme="minorHAnsi"/>
          <w:bCs/>
          <w:sz w:val="20"/>
          <w:szCs w:val="20"/>
        </w:rPr>
        <w:t>Vice Chair</w:t>
      </w:r>
      <w:r>
        <w:rPr>
          <w:rFonts w:asciiTheme="minorHAnsi" w:hAnsiTheme="minorHAnsi" w:cstheme="minorHAnsi"/>
          <w:bCs/>
          <w:sz w:val="20"/>
          <w:szCs w:val="20"/>
        </w:rPr>
        <w:t xml:space="preserve"> role, </w:t>
      </w:r>
      <w:proofErr w:type="gramStart"/>
      <w:r>
        <w:rPr>
          <w:rFonts w:asciiTheme="minorHAnsi" w:hAnsiTheme="minorHAnsi" w:cstheme="minorHAnsi"/>
          <w:bCs/>
          <w:sz w:val="20"/>
          <w:szCs w:val="20"/>
        </w:rPr>
        <w:t>either during</w:t>
      </w:r>
      <w:proofErr w:type="gramEnd"/>
      <w:r>
        <w:rPr>
          <w:rFonts w:asciiTheme="minorHAnsi" w:hAnsiTheme="minorHAnsi" w:cstheme="minorHAnsi"/>
          <w:bCs/>
          <w:sz w:val="20"/>
          <w:szCs w:val="20"/>
        </w:rPr>
        <w:t xml:space="preserve"> the </w:t>
      </w:r>
      <w:r w:rsidR="001C65D0">
        <w:rPr>
          <w:rFonts w:asciiTheme="minorHAnsi" w:hAnsiTheme="minorHAnsi" w:cstheme="minorHAnsi"/>
          <w:bCs/>
          <w:sz w:val="20"/>
          <w:szCs w:val="20"/>
        </w:rPr>
        <w:t>present meeting versus a later special meeting</w:t>
      </w:r>
      <w:r w:rsidR="00703B9C">
        <w:rPr>
          <w:rFonts w:asciiTheme="minorHAnsi" w:hAnsiTheme="minorHAnsi" w:cstheme="minorHAnsi"/>
          <w:bCs/>
          <w:sz w:val="20"/>
          <w:szCs w:val="20"/>
        </w:rPr>
        <w:t xml:space="preserve">. </w:t>
      </w:r>
    </w:p>
    <w:p w14:paraId="5A2FC5CE" w14:textId="04D8AE32" w:rsidR="00703B9C" w:rsidRPr="001C65D0" w:rsidRDefault="00703B9C" w:rsidP="00703B9C">
      <w:pPr>
        <w:pStyle w:val="ListParagraph"/>
        <w:numPr>
          <w:ilvl w:val="2"/>
          <w:numId w:val="22"/>
        </w:numPr>
        <w:spacing w:after="0"/>
        <w:rPr>
          <w:rFonts w:asciiTheme="minorHAnsi" w:hAnsiTheme="minorHAnsi" w:cstheme="minorHAnsi"/>
          <w:b/>
          <w:sz w:val="20"/>
          <w:szCs w:val="20"/>
        </w:rPr>
      </w:pPr>
      <w:r>
        <w:rPr>
          <w:rFonts w:asciiTheme="minorHAnsi" w:hAnsiTheme="minorHAnsi" w:cstheme="minorHAnsi"/>
          <w:bCs/>
          <w:sz w:val="20"/>
          <w:szCs w:val="20"/>
        </w:rPr>
        <w:t xml:space="preserve">C. Mireles nominates himself, making note of growth as a </w:t>
      </w:r>
      <w:r w:rsidR="008A0CA7">
        <w:rPr>
          <w:rFonts w:asciiTheme="minorHAnsi" w:hAnsiTheme="minorHAnsi" w:cstheme="minorHAnsi"/>
          <w:bCs/>
          <w:sz w:val="20"/>
          <w:szCs w:val="20"/>
        </w:rPr>
        <w:t>P</w:t>
      </w:r>
      <w:r>
        <w:rPr>
          <w:rFonts w:asciiTheme="minorHAnsi" w:hAnsiTheme="minorHAnsi" w:cstheme="minorHAnsi"/>
          <w:bCs/>
          <w:sz w:val="20"/>
          <w:szCs w:val="20"/>
        </w:rPr>
        <w:t xml:space="preserve">erson with </w:t>
      </w:r>
      <w:r w:rsidR="008A0CA7">
        <w:rPr>
          <w:rFonts w:asciiTheme="minorHAnsi" w:hAnsiTheme="minorHAnsi" w:cstheme="minorHAnsi"/>
          <w:bCs/>
          <w:sz w:val="20"/>
          <w:szCs w:val="20"/>
        </w:rPr>
        <w:t>L</w:t>
      </w:r>
      <w:r>
        <w:rPr>
          <w:rFonts w:asciiTheme="minorHAnsi" w:hAnsiTheme="minorHAnsi" w:cstheme="minorHAnsi"/>
          <w:bCs/>
          <w:sz w:val="20"/>
          <w:szCs w:val="20"/>
        </w:rPr>
        <w:t xml:space="preserve">ived </w:t>
      </w:r>
      <w:r w:rsidR="008A0CA7">
        <w:rPr>
          <w:rFonts w:asciiTheme="minorHAnsi" w:hAnsiTheme="minorHAnsi" w:cstheme="minorHAnsi"/>
          <w:bCs/>
          <w:sz w:val="20"/>
          <w:szCs w:val="20"/>
        </w:rPr>
        <w:t>E</w:t>
      </w:r>
      <w:r>
        <w:rPr>
          <w:rFonts w:asciiTheme="minorHAnsi" w:hAnsiTheme="minorHAnsi" w:cstheme="minorHAnsi"/>
          <w:bCs/>
          <w:sz w:val="20"/>
          <w:szCs w:val="20"/>
        </w:rPr>
        <w:t xml:space="preserve">xperience and with his contributions to the greater CoC efforts. </w:t>
      </w:r>
    </w:p>
    <w:p w14:paraId="72C69E0E" w14:textId="1D061A9D" w:rsidR="001C65D0" w:rsidRPr="00703B9C" w:rsidRDefault="008A0CA7" w:rsidP="00703B9C">
      <w:pPr>
        <w:pStyle w:val="ListParagraph"/>
        <w:numPr>
          <w:ilvl w:val="2"/>
          <w:numId w:val="22"/>
        </w:numPr>
        <w:spacing w:after="0"/>
        <w:rPr>
          <w:rFonts w:asciiTheme="minorHAnsi" w:hAnsiTheme="minorHAnsi" w:cstheme="minorHAnsi"/>
          <w:b/>
          <w:sz w:val="20"/>
          <w:szCs w:val="20"/>
        </w:rPr>
      </w:pPr>
      <w:r>
        <w:rPr>
          <w:rFonts w:asciiTheme="minorHAnsi" w:hAnsiTheme="minorHAnsi" w:cstheme="minorHAnsi"/>
          <w:bCs/>
          <w:sz w:val="20"/>
          <w:szCs w:val="20"/>
        </w:rPr>
        <w:t>No other nominations received with Board discussion resulting in preference</w:t>
      </w:r>
      <w:r w:rsidR="001C65D0">
        <w:rPr>
          <w:rFonts w:asciiTheme="minorHAnsi" w:hAnsiTheme="minorHAnsi" w:cstheme="minorHAnsi"/>
          <w:bCs/>
          <w:sz w:val="20"/>
          <w:szCs w:val="20"/>
        </w:rPr>
        <w:t xml:space="preserve"> to move a vote forward to avoid continued delays. </w:t>
      </w:r>
    </w:p>
    <w:p w14:paraId="67980350" w14:textId="68A6C786" w:rsidR="00703B9C" w:rsidRDefault="00703B9C" w:rsidP="00703B9C">
      <w:pPr>
        <w:pStyle w:val="ListParagraph"/>
        <w:numPr>
          <w:ilvl w:val="2"/>
          <w:numId w:val="22"/>
        </w:numPr>
        <w:spacing w:after="0"/>
        <w:rPr>
          <w:rFonts w:asciiTheme="minorHAnsi" w:hAnsiTheme="minorHAnsi" w:cstheme="minorHAnsi"/>
          <w:b/>
          <w:sz w:val="20"/>
          <w:szCs w:val="20"/>
        </w:rPr>
      </w:pPr>
      <w:r w:rsidRPr="00703B9C">
        <w:rPr>
          <w:rFonts w:asciiTheme="minorHAnsi" w:hAnsiTheme="minorHAnsi" w:cstheme="minorHAnsi"/>
          <w:b/>
          <w:sz w:val="20"/>
          <w:szCs w:val="20"/>
        </w:rPr>
        <w:t xml:space="preserve">Motion to </w:t>
      </w:r>
      <w:r w:rsidR="001C65D0">
        <w:rPr>
          <w:rFonts w:asciiTheme="minorHAnsi" w:hAnsiTheme="minorHAnsi" w:cstheme="minorHAnsi"/>
          <w:b/>
          <w:sz w:val="20"/>
          <w:szCs w:val="20"/>
        </w:rPr>
        <w:t>elect</w:t>
      </w:r>
      <w:r w:rsidRPr="00703B9C">
        <w:rPr>
          <w:rFonts w:asciiTheme="minorHAnsi" w:hAnsiTheme="minorHAnsi" w:cstheme="minorHAnsi"/>
          <w:b/>
          <w:sz w:val="20"/>
          <w:szCs w:val="20"/>
        </w:rPr>
        <w:t xml:space="preserve"> C. Mireles as </w:t>
      </w:r>
      <w:r w:rsidR="008A0CA7">
        <w:rPr>
          <w:rFonts w:asciiTheme="minorHAnsi" w:hAnsiTheme="minorHAnsi" w:cstheme="minorHAnsi"/>
          <w:b/>
          <w:sz w:val="20"/>
          <w:szCs w:val="20"/>
        </w:rPr>
        <w:t xml:space="preserve">Vice </w:t>
      </w:r>
      <w:r w:rsidRPr="00703B9C">
        <w:rPr>
          <w:rFonts w:asciiTheme="minorHAnsi" w:hAnsiTheme="minorHAnsi" w:cstheme="minorHAnsi"/>
          <w:b/>
          <w:sz w:val="20"/>
          <w:szCs w:val="20"/>
        </w:rPr>
        <w:t xml:space="preserve">Chair by K. Erickson, seconded by M. Apostle; motion carried unanimously. </w:t>
      </w:r>
      <w:r w:rsidR="001C65D0">
        <w:rPr>
          <w:rFonts w:asciiTheme="minorHAnsi" w:hAnsiTheme="minorHAnsi" w:cstheme="minorHAnsi"/>
          <w:b/>
          <w:sz w:val="20"/>
          <w:szCs w:val="20"/>
        </w:rPr>
        <w:br/>
      </w:r>
      <w:r w:rsidR="001C65D0">
        <w:rPr>
          <w:rFonts w:asciiTheme="minorHAnsi" w:hAnsiTheme="minorHAnsi" w:cstheme="minorHAnsi"/>
          <w:b/>
          <w:sz w:val="20"/>
          <w:szCs w:val="20"/>
        </w:rPr>
        <w:br/>
      </w:r>
    </w:p>
    <w:p w14:paraId="524F83B4" w14:textId="7DE27140" w:rsidR="00703B9C" w:rsidRPr="00F3003D" w:rsidRDefault="00703B9C" w:rsidP="00703B9C">
      <w:pPr>
        <w:pStyle w:val="ListParagraph"/>
        <w:numPr>
          <w:ilvl w:val="0"/>
          <w:numId w:val="22"/>
        </w:numPr>
        <w:spacing w:after="0"/>
        <w:rPr>
          <w:rFonts w:asciiTheme="minorHAnsi" w:hAnsiTheme="minorHAnsi" w:cstheme="minorHAnsi"/>
          <w:b/>
          <w:sz w:val="20"/>
          <w:szCs w:val="20"/>
          <w:u w:val="single"/>
        </w:rPr>
      </w:pPr>
      <w:r w:rsidRPr="00F3003D">
        <w:rPr>
          <w:rFonts w:asciiTheme="minorHAnsi" w:hAnsiTheme="minorHAnsi" w:cstheme="minorHAnsi"/>
          <w:bCs/>
          <w:sz w:val="20"/>
          <w:szCs w:val="20"/>
          <w:u w:val="single"/>
        </w:rPr>
        <w:t>VA-DOJ MOU</w:t>
      </w:r>
    </w:p>
    <w:p w14:paraId="327A2D3E" w14:textId="3CCBB472" w:rsidR="00703B9C" w:rsidRPr="00F3003D" w:rsidRDefault="001C65D0" w:rsidP="00703B9C">
      <w:pPr>
        <w:pStyle w:val="ListParagraph"/>
        <w:numPr>
          <w:ilvl w:val="1"/>
          <w:numId w:val="22"/>
        </w:numPr>
        <w:spacing w:after="0"/>
        <w:rPr>
          <w:rFonts w:asciiTheme="minorHAnsi" w:hAnsiTheme="minorHAnsi" w:cstheme="minorHAnsi"/>
          <w:b/>
          <w:sz w:val="20"/>
          <w:szCs w:val="20"/>
        </w:rPr>
      </w:pPr>
      <w:r>
        <w:rPr>
          <w:rFonts w:asciiTheme="minorHAnsi" w:hAnsiTheme="minorHAnsi" w:cstheme="minorHAnsi"/>
          <w:bCs/>
          <w:sz w:val="20"/>
          <w:szCs w:val="20"/>
        </w:rPr>
        <w:t>Board</w:t>
      </w:r>
      <w:r w:rsidR="008A0CA7">
        <w:rPr>
          <w:rFonts w:asciiTheme="minorHAnsi" w:hAnsiTheme="minorHAnsi" w:cstheme="minorHAnsi"/>
          <w:bCs/>
          <w:sz w:val="20"/>
          <w:szCs w:val="20"/>
        </w:rPr>
        <w:t xml:space="preserve"> </w:t>
      </w:r>
      <w:proofErr w:type="gramStart"/>
      <w:r w:rsidR="008A0CA7">
        <w:rPr>
          <w:rFonts w:asciiTheme="minorHAnsi" w:hAnsiTheme="minorHAnsi" w:cstheme="minorHAnsi"/>
          <w:bCs/>
          <w:sz w:val="20"/>
          <w:szCs w:val="20"/>
        </w:rPr>
        <w:t>notified</w:t>
      </w:r>
      <w:proofErr w:type="gramEnd"/>
      <w:r>
        <w:rPr>
          <w:rFonts w:asciiTheme="minorHAnsi" w:hAnsiTheme="minorHAnsi" w:cstheme="minorHAnsi"/>
          <w:bCs/>
          <w:sz w:val="20"/>
          <w:szCs w:val="20"/>
        </w:rPr>
        <w:t xml:space="preserve"> of</w:t>
      </w:r>
      <w:r w:rsidR="00703B9C">
        <w:rPr>
          <w:rFonts w:asciiTheme="minorHAnsi" w:hAnsiTheme="minorHAnsi" w:cstheme="minorHAnsi"/>
          <w:bCs/>
          <w:sz w:val="20"/>
          <w:szCs w:val="20"/>
        </w:rPr>
        <w:t xml:space="preserve"> </w:t>
      </w:r>
      <w:r w:rsidR="00F3003D">
        <w:rPr>
          <w:rFonts w:asciiTheme="minorHAnsi" w:hAnsiTheme="minorHAnsi" w:cstheme="minorHAnsi"/>
          <w:bCs/>
          <w:sz w:val="20"/>
          <w:szCs w:val="20"/>
        </w:rPr>
        <w:t>new agreement between the Veteran Affairs (VA) department and the Department of Justice (DOJ) with the latter giving the former authority to determine guardianship over Veterans experiencing homelessness who lack capacity to make informed decisions</w:t>
      </w:r>
      <w:r>
        <w:rPr>
          <w:rFonts w:asciiTheme="minorHAnsi" w:hAnsiTheme="minorHAnsi" w:cstheme="minorHAnsi"/>
          <w:bCs/>
          <w:sz w:val="20"/>
          <w:szCs w:val="20"/>
        </w:rPr>
        <w:t xml:space="preserve"> as</w:t>
      </w:r>
      <w:r w:rsidR="00F3003D">
        <w:rPr>
          <w:rFonts w:asciiTheme="minorHAnsi" w:hAnsiTheme="minorHAnsi" w:cstheme="minorHAnsi"/>
          <w:bCs/>
          <w:sz w:val="20"/>
          <w:szCs w:val="20"/>
        </w:rPr>
        <w:t xml:space="preserve"> determined by the VA. </w:t>
      </w:r>
    </w:p>
    <w:p w14:paraId="37954000" w14:textId="23F06EB7" w:rsidR="00F3003D" w:rsidRPr="00703B9C" w:rsidRDefault="008A0CA7" w:rsidP="00703B9C">
      <w:pPr>
        <w:pStyle w:val="ListParagraph"/>
        <w:numPr>
          <w:ilvl w:val="1"/>
          <w:numId w:val="22"/>
        </w:numPr>
        <w:spacing w:after="0"/>
        <w:rPr>
          <w:rFonts w:asciiTheme="minorHAnsi" w:hAnsiTheme="minorHAnsi" w:cstheme="minorHAnsi"/>
          <w:b/>
          <w:sz w:val="20"/>
          <w:szCs w:val="20"/>
        </w:rPr>
      </w:pPr>
      <w:r>
        <w:rPr>
          <w:rFonts w:asciiTheme="minorHAnsi" w:hAnsiTheme="minorHAnsi" w:cstheme="minorHAnsi"/>
          <w:bCs/>
          <w:sz w:val="20"/>
          <w:szCs w:val="20"/>
        </w:rPr>
        <w:t xml:space="preserve">Additional details are </w:t>
      </w:r>
      <w:r w:rsidR="00F3003D">
        <w:rPr>
          <w:rFonts w:asciiTheme="minorHAnsi" w:hAnsiTheme="minorHAnsi" w:cstheme="minorHAnsi"/>
          <w:bCs/>
          <w:sz w:val="20"/>
          <w:szCs w:val="20"/>
        </w:rPr>
        <w:t xml:space="preserve">in the Board packet as well as the Michigan Coalition Against Homelessness podcast, </w:t>
      </w:r>
      <w:proofErr w:type="spellStart"/>
      <w:r w:rsidR="00F3003D">
        <w:rPr>
          <w:rFonts w:asciiTheme="minorHAnsi" w:hAnsiTheme="minorHAnsi" w:cstheme="minorHAnsi"/>
          <w:bCs/>
          <w:sz w:val="20"/>
          <w:szCs w:val="20"/>
        </w:rPr>
        <w:t>UnHoused</w:t>
      </w:r>
      <w:proofErr w:type="spellEnd"/>
      <w:r w:rsidR="00F3003D">
        <w:rPr>
          <w:rFonts w:asciiTheme="minorHAnsi" w:hAnsiTheme="minorHAnsi" w:cstheme="minorHAnsi"/>
          <w:bCs/>
          <w:sz w:val="20"/>
          <w:szCs w:val="20"/>
        </w:rPr>
        <w:t xml:space="preserve"> and Unfiltered. </w:t>
      </w:r>
    </w:p>
    <w:p w14:paraId="098DC11E" w14:textId="77777777" w:rsidR="009F26C0" w:rsidRDefault="009F26C0" w:rsidP="00F23FBB">
      <w:pPr>
        <w:spacing w:after="0"/>
        <w:rPr>
          <w:rFonts w:asciiTheme="minorHAnsi" w:hAnsiTheme="minorHAnsi" w:cstheme="minorHAnsi"/>
          <w:b/>
          <w:sz w:val="20"/>
          <w:szCs w:val="20"/>
          <w:u w:val="single"/>
        </w:rPr>
      </w:pPr>
    </w:p>
    <w:p w14:paraId="3E628EE0" w14:textId="3CF75805" w:rsidR="00F23FBB" w:rsidRDefault="00F23FBB" w:rsidP="00F23FBB">
      <w:pPr>
        <w:spacing w:after="0"/>
        <w:rPr>
          <w:rFonts w:asciiTheme="minorHAnsi" w:hAnsiTheme="minorHAnsi" w:cstheme="minorHAnsi"/>
          <w:b/>
          <w:sz w:val="20"/>
          <w:szCs w:val="20"/>
          <w:u w:val="single"/>
        </w:rPr>
      </w:pPr>
      <w:r>
        <w:rPr>
          <w:rFonts w:asciiTheme="minorHAnsi" w:hAnsiTheme="minorHAnsi" w:cstheme="minorHAnsi"/>
          <w:b/>
          <w:sz w:val="20"/>
          <w:szCs w:val="20"/>
          <w:u w:val="single"/>
        </w:rPr>
        <w:t>Treasurer Report (D. Watson)</w:t>
      </w:r>
    </w:p>
    <w:p w14:paraId="4937F007" w14:textId="1039A85F" w:rsidR="00F3003D" w:rsidRPr="00F3003D" w:rsidRDefault="00F3003D" w:rsidP="00F3003D">
      <w:pPr>
        <w:pStyle w:val="ListParagraph"/>
        <w:numPr>
          <w:ilvl w:val="0"/>
          <w:numId w:val="23"/>
        </w:numPr>
        <w:spacing w:after="0"/>
        <w:rPr>
          <w:rFonts w:asciiTheme="minorHAnsi" w:hAnsiTheme="minorHAnsi" w:cstheme="minorHAnsi"/>
          <w:bCs/>
          <w:sz w:val="20"/>
          <w:szCs w:val="20"/>
          <w:u w:val="single"/>
        </w:rPr>
      </w:pPr>
      <w:r w:rsidRPr="00F3003D">
        <w:rPr>
          <w:rFonts w:asciiTheme="minorHAnsi" w:hAnsiTheme="minorHAnsi" w:cstheme="minorHAnsi"/>
          <w:bCs/>
          <w:sz w:val="20"/>
          <w:szCs w:val="20"/>
          <w:u w:val="single"/>
        </w:rPr>
        <w:t xml:space="preserve">MSUFCU Account </w:t>
      </w:r>
      <w:r w:rsidR="007934BA">
        <w:rPr>
          <w:rFonts w:asciiTheme="minorHAnsi" w:hAnsiTheme="minorHAnsi" w:cstheme="minorHAnsi"/>
          <w:bCs/>
          <w:sz w:val="20"/>
          <w:szCs w:val="20"/>
          <w:u w:val="single"/>
        </w:rPr>
        <w:t>Holders</w:t>
      </w:r>
    </w:p>
    <w:p w14:paraId="3EE63677" w14:textId="1BDB7E23" w:rsidR="007934BA" w:rsidRDefault="00F3003D" w:rsidP="00F3003D">
      <w:pPr>
        <w:pStyle w:val="ListParagraph"/>
        <w:numPr>
          <w:ilvl w:val="1"/>
          <w:numId w:val="23"/>
        </w:numPr>
        <w:spacing w:after="0"/>
        <w:rPr>
          <w:rFonts w:asciiTheme="minorHAnsi" w:hAnsiTheme="minorHAnsi" w:cstheme="minorHAnsi"/>
          <w:bCs/>
          <w:sz w:val="20"/>
          <w:szCs w:val="20"/>
        </w:rPr>
      </w:pPr>
      <w:r>
        <w:rPr>
          <w:rFonts w:asciiTheme="minorHAnsi" w:hAnsiTheme="minorHAnsi" w:cstheme="minorHAnsi"/>
          <w:bCs/>
          <w:sz w:val="20"/>
          <w:szCs w:val="20"/>
        </w:rPr>
        <w:t xml:space="preserve">Treasurer </w:t>
      </w:r>
      <w:r w:rsidR="001C65D0">
        <w:rPr>
          <w:rFonts w:asciiTheme="minorHAnsi" w:hAnsiTheme="minorHAnsi" w:cstheme="minorHAnsi"/>
          <w:bCs/>
          <w:sz w:val="20"/>
          <w:szCs w:val="20"/>
        </w:rPr>
        <w:t>requests</w:t>
      </w:r>
      <w:r>
        <w:rPr>
          <w:rFonts w:asciiTheme="minorHAnsi" w:hAnsiTheme="minorHAnsi" w:cstheme="minorHAnsi"/>
          <w:bCs/>
          <w:sz w:val="20"/>
          <w:szCs w:val="20"/>
        </w:rPr>
        <w:t xml:space="preserve"> Board vote to </w:t>
      </w:r>
      <w:r w:rsidR="007934BA">
        <w:rPr>
          <w:rFonts w:asciiTheme="minorHAnsi" w:hAnsiTheme="minorHAnsi" w:cstheme="minorHAnsi"/>
          <w:bCs/>
          <w:sz w:val="20"/>
          <w:szCs w:val="20"/>
        </w:rPr>
        <w:t xml:space="preserve">update the MSUFCU Account Holders for the following roles: </w:t>
      </w:r>
    </w:p>
    <w:p w14:paraId="21899903" w14:textId="196B875E" w:rsidR="007934BA" w:rsidRPr="001C65D0" w:rsidRDefault="007934BA" w:rsidP="001C65D0">
      <w:pPr>
        <w:pStyle w:val="ListParagraph"/>
        <w:numPr>
          <w:ilvl w:val="2"/>
          <w:numId w:val="23"/>
        </w:numPr>
        <w:spacing w:after="0"/>
        <w:rPr>
          <w:rFonts w:asciiTheme="minorHAnsi" w:hAnsiTheme="minorHAnsi" w:cstheme="minorHAnsi"/>
          <w:bCs/>
          <w:sz w:val="20"/>
          <w:szCs w:val="20"/>
        </w:rPr>
      </w:pPr>
      <w:r>
        <w:rPr>
          <w:rFonts w:asciiTheme="minorHAnsi" w:hAnsiTheme="minorHAnsi" w:cstheme="minorHAnsi"/>
          <w:bCs/>
          <w:sz w:val="20"/>
          <w:szCs w:val="20"/>
        </w:rPr>
        <w:t>Computer Line</w:t>
      </w:r>
      <w:r w:rsidR="001C65D0">
        <w:rPr>
          <w:rFonts w:asciiTheme="minorHAnsi" w:hAnsiTheme="minorHAnsi" w:cstheme="minorHAnsi"/>
          <w:bCs/>
          <w:sz w:val="20"/>
          <w:szCs w:val="20"/>
        </w:rPr>
        <w:t>: r</w:t>
      </w:r>
      <w:r w:rsidRPr="001C65D0">
        <w:rPr>
          <w:rFonts w:asciiTheme="minorHAnsi" w:hAnsiTheme="minorHAnsi" w:cstheme="minorHAnsi"/>
          <w:bCs/>
          <w:sz w:val="20"/>
          <w:szCs w:val="20"/>
        </w:rPr>
        <w:t xml:space="preserve">emove former Coordinator, Mary Corrigan, and add the new Coordinator, Angel Purifoy. </w:t>
      </w:r>
    </w:p>
    <w:p w14:paraId="187B0DE0" w14:textId="1F39EF95" w:rsidR="007934BA" w:rsidRPr="007934BA" w:rsidRDefault="007934BA" w:rsidP="001C65D0">
      <w:pPr>
        <w:pStyle w:val="ListParagraph"/>
        <w:numPr>
          <w:ilvl w:val="3"/>
          <w:numId w:val="23"/>
        </w:numPr>
        <w:spacing w:after="0"/>
        <w:rPr>
          <w:rFonts w:asciiTheme="minorHAnsi" w:hAnsiTheme="minorHAnsi" w:cstheme="minorHAnsi"/>
          <w:b/>
          <w:sz w:val="20"/>
          <w:szCs w:val="20"/>
        </w:rPr>
      </w:pPr>
      <w:r w:rsidRPr="00F3003D">
        <w:rPr>
          <w:rFonts w:asciiTheme="minorHAnsi" w:hAnsiTheme="minorHAnsi" w:cstheme="minorHAnsi"/>
          <w:b/>
          <w:sz w:val="20"/>
          <w:szCs w:val="20"/>
        </w:rPr>
        <w:t>Motion to approve addition to add Angel Purifoy to the MSUFCU account by K. Shirey, seconded by R. Taphouse; motion carried unanimously.</w:t>
      </w:r>
    </w:p>
    <w:p w14:paraId="4D35A50D" w14:textId="46AB2192" w:rsidR="00482B9C" w:rsidRPr="001C65D0" w:rsidRDefault="007934BA" w:rsidP="001C65D0">
      <w:pPr>
        <w:pStyle w:val="ListParagraph"/>
        <w:numPr>
          <w:ilvl w:val="2"/>
          <w:numId w:val="23"/>
        </w:numPr>
        <w:spacing w:after="0"/>
        <w:rPr>
          <w:rFonts w:asciiTheme="minorHAnsi" w:hAnsiTheme="minorHAnsi" w:cstheme="minorHAnsi"/>
          <w:bCs/>
          <w:sz w:val="20"/>
          <w:szCs w:val="20"/>
        </w:rPr>
      </w:pPr>
      <w:r>
        <w:rPr>
          <w:rFonts w:asciiTheme="minorHAnsi" w:hAnsiTheme="minorHAnsi" w:cstheme="minorHAnsi"/>
          <w:bCs/>
          <w:sz w:val="20"/>
          <w:szCs w:val="20"/>
        </w:rPr>
        <w:t>Authorize Signers</w:t>
      </w:r>
      <w:r w:rsidR="001C65D0">
        <w:rPr>
          <w:rFonts w:asciiTheme="minorHAnsi" w:hAnsiTheme="minorHAnsi" w:cstheme="minorHAnsi"/>
          <w:bCs/>
          <w:sz w:val="20"/>
          <w:szCs w:val="20"/>
        </w:rPr>
        <w:t>: r</w:t>
      </w:r>
      <w:r w:rsidRPr="001C65D0">
        <w:rPr>
          <w:rFonts w:asciiTheme="minorHAnsi" w:hAnsiTheme="minorHAnsi" w:cstheme="minorHAnsi"/>
          <w:bCs/>
          <w:sz w:val="20"/>
          <w:szCs w:val="20"/>
        </w:rPr>
        <w:t xml:space="preserve">emove former Vice Chair, Nancy Oliver. </w:t>
      </w:r>
    </w:p>
    <w:p w14:paraId="242A2B83" w14:textId="58C3D6E5" w:rsidR="00F3003D" w:rsidRDefault="00F3003D" w:rsidP="007934BA">
      <w:pPr>
        <w:pStyle w:val="ListParagraph"/>
        <w:numPr>
          <w:ilvl w:val="3"/>
          <w:numId w:val="23"/>
        </w:numPr>
        <w:spacing w:after="0"/>
        <w:rPr>
          <w:rFonts w:asciiTheme="minorHAnsi" w:hAnsiTheme="minorHAnsi" w:cstheme="minorHAnsi"/>
          <w:b/>
          <w:sz w:val="20"/>
          <w:szCs w:val="20"/>
        </w:rPr>
      </w:pPr>
      <w:r w:rsidRPr="00F3003D">
        <w:rPr>
          <w:rFonts w:asciiTheme="minorHAnsi" w:hAnsiTheme="minorHAnsi" w:cstheme="minorHAnsi"/>
          <w:b/>
          <w:sz w:val="20"/>
          <w:szCs w:val="20"/>
        </w:rPr>
        <w:t xml:space="preserve">Motion to remove Nancy Oliver from the MSUFCU account by R. Taphouse, seconded by K. Erickson; motion carried unanimously. </w:t>
      </w:r>
    </w:p>
    <w:p w14:paraId="26FC3F39" w14:textId="2CE56DFE" w:rsidR="00750C40" w:rsidRPr="00750C40" w:rsidRDefault="00F3003D" w:rsidP="00750C40">
      <w:pPr>
        <w:pStyle w:val="ListParagraph"/>
        <w:numPr>
          <w:ilvl w:val="0"/>
          <w:numId w:val="23"/>
        </w:numPr>
        <w:spacing w:after="0"/>
        <w:rPr>
          <w:rFonts w:asciiTheme="minorHAnsi" w:hAnsiTheme="minorHAnsi" w:cstheme="minorHAnsi"/>
          <w:b/>
          <w:sz w:val="20"/>
          <w:szCs w:val="20"/>
          <w:u w:val="single"/>
        </w:rPr>
      </w:pPr>
      <w:r w:rsidRPr="00750C40">
        <w:rPr>
          <w:rFonts w:asciiTheme="minorHAnsi" w:hAnsiTheme="minorHAnsi" w:cstheme="minorHAnsi"/>
          <w:bCs/>
          <w:sz w:val="20"/>
          <w:szCs w:val="20"/>
          <w:u w:val="single"/>
        </w:rPr>
        <w:t xml:space="preserve">City of Lansing MSHDA </w:t>
      </w:r>
      <w:r w:rsidR="00CE084E">
        <w:rPr>
          <w:rFonts w:asciiTheme="minorHAnsi" w:hAnsiTheme="minorHAnsi" w:cstheme="minorHAnsi"/>
          <w:bCs/>
          <w:sz w:val="20"/>
          <w:szCs w:val="20"/>
          <w:u w:val="single"/>
        </w:rPr>
        <w:t xml:space="preserve">FY 26-27 </w:t>
      </w:r>
      <w:r w:rsidRPr="00750C40">
        <w:rPr>
          <w:rFonts w:asciiTheme="minorHAnsi" w:hAnsiTheme="minorHAnsi" w:cstheme="minorHAnsi"/>
          <w:bCs/>
          <w:sz w:val="20"/>
          <w:szCs w:val="20"/>
          <w:u w:val="single"/>
        </w:rPr>
        <w:t xml:space="preserve">ESG Grant </w:t>
      </w:r>
      <w:r w:rsidR="00750C40">
        <w:rPr>
          <w:rFonts w:asciiTheme="minorHAnsi" w:hAnsiTheme="minorHAnsi" w:cstheme="minorHAnsi"/>
          <w:bCs/>
          <w:sz w:val="20"/>
          <w:szCs w:val="20"/>
          <w:u w:val="single"/>
        </w:rPr>
        <w:t>(D. Spencer)</w:t>
      </w:r>
    </w:p>
    <w:p w14:paraId="73B108E1" w14:textId="450D992E" w:rsidR="00750C40" w:rsidRPr="00750C40" w:rsidRDefault="00CE084E" w:rsidP="00750C40">
      <w:pPr>
        <w:pStyle w:val="ListParagraph"/>
        <w:numPr>
          <w:ilvl w:val="1"/>
          <w:numId w:val="23"/>
        </w:numPr>
        <w:spacing w:after="0"/>
        <w:rPr>
          <w:rFonts w:asciiTheme="minorHAnsi" w:hAnsiTheme="minorHAnsi" w:cstheme="minorHAnsi"/>
          <w:b/>
          <w:sz w:val="20"/>
          <w:szCs w:val="20"/>
          <w:u w:val="single"/>
        </w:rPr>
      </w:pPr>
      <w:r>
        <w:rPr>
          <w:rFonts w:asciiTheme="minorHAnsi" w:hAnsiTheme="minorHAnsi" w:cstheme="minorHAnsi"/>
          <w:bCs/>
          <w:sz w:val="20"/>
          <w:szCs w:val="20"/>
        </w:rPr>
        <w:t>Reviewed</w:t>
      </w:r>
      <w:r w:rsidR="00750C40">
        <w:rPr>
          <w:rFonts w:asciiTheme="minorHAnsi" w:hAnsiTheme="minorHAnsi" w:cstheme="minorHAnsi"/>
          <w:bCs/>
          <w:sz w:val="20"/>
          <w:szCs w:val="20"/>
        </w:rPr>
        <w:t xml:space="preserve"> proposed application timeline, noting additional time allotted for applicants and scorers, and associated Public Notice of funding availability, seeking Board approval to move forward with the application process. </w:t>
      </w:r>
    </w:p>
    <w:p w14:paraId="469800D7" w14:textId="3799D684" w:rsidR="00750C40" w:rsidRPr="00750C40" w:rsidRDefault="00750C40" w:rsidP="00750C40">
      <w:pPr>
        <w:pStyle w:val="ListParagraph"/>
        <w:numPr>
          <w:ilvl w:val="1"/>
          <w:numId w:val="23"/>
        </w:numPr>
        <w:spacing w:after="0"/>
        <w:rPr>
          <w:rFonts w:asciiTheme="minorHAnsi" w:hAnsiTheme="minorHAnsi" w:cstheme="minorHAnsi"/>
          <w:b/>
          <w:sz w:val="20"/>
          <w:szCs w:val="20"/>
          <w:u w:val="single"/>
        </w:rPr>
      </w:pPr>
      <w:r w:rsidRPr="00750C40">
        <w:rPr>
          <w:rFonts w:asciiTheme="minorHAnsi" w:hAnsiTheme="minorHAnsi" w:cstheme="minorHAnsi"/>
          <w:b/>
          <w:sz w:val="20"/>
          <w:szCs w:val="20"/>
        </w:rPr>
        <w:t>Motion to approve by K. Shirey, seconded by D. Watson; motion carried unanimously.</w:t>
      </w:r>
    </w:p>
    <w:p w14:paraId="4C27F446" w14:textId="2D803D3C" w:rsidR="00750C40" w:rsidRPr="00750C40" w:rsidRDefault="00750C40" w:rsidP="00750C40">
      <w:pPr>
        <w:pStyle w:val="ListParagraph"/>
        <w:numPr>
          <w:ilvl w:val="0"/>
          <w:numId w:val="23"/>
        </w:numPr>
        <w:spacing w:after="0"/>
        <w:rPr>
          <w:rFonts w:asciiTheme="minorHAnsi" w:hAnsiTheme="minorHAnsi" w:cstheme="minorHAnsi"/>
          <w:b/>
          <w:sz w:val="20"/>
          <w:szCs w:val="20"/>
          <w:u w:val="single"/>
        </w:rPr>
      </w:pPr>
      <w:r w:rsidRPr="00750C40">
        <w:rPr>
          <w:rFonts w:asciiTheme="minorHAnsi" w:hAnsiTheme="minorHAnsi" w:cstheme="minorHAnsi"/>
          <w:bCs/>
          <w:sz w:val="20"/>
          <w:szCs w:val="20"/>
          <w:u w:val="single"/>
        </w:rPr>
        <w:t xml:space="preserve">MSHDA </w:t>
      </w:r>
      <w:r w:rsidR="00CE084E">
        <w:rPr>
          <w:rFonts w:asciiTheme="minorHAnsi" w:hAnsiTheme="minorHAnsi" w:cstheme="minorHAnsi"/>
          <w:bCs/>
          <w:sz w:val="20"/>
          <w:szCs w:val="20"/>
          <w:u w:val="single"/>
        </w:rPr>
        <w:t xml:space="preserve">ESG </w:t>
      </w:r>
      <w:r w:rsidRPr="00750C40">
        <w:rPr>
          <w:rFonts w:asciiTheme="minorHAnsi" w:hAnsiTheme="minorHAnsi" w:cstheme="minorHAnsi"/>
          <w:bCs/>
          <w:sz w:val="20"/>
          <w:szCs w:val="20"/>
          <w:u w:val="single"/>
        </w:rPr>
        <w:t xml:space="preserve">Exhibit 1 </w:t>
      </w:r>
      <w:r w:rsidR="001C65D0">
        <w:rPr>
          <w:rFonts w:asciiTheme="minorHAnsi" w:hAnsiTheme="minorHAnsi" w:cstheme="minorHAnsi"/>
          <w:bCs/>
          <w:sz w:val="20"/>
          <w:szCs w:val="20"/>
          <w:u w:val="single"/>
        </w:rPr>
        <w:t>(D. Witherspoon)</w:t>
      </w:r>
    </w:p>
    <w:p w14:paraId="432EB303" w14:textId="7EFB9F2C" w:rsidR="00750C40" w:rsidRPr="00750C40" w:rsidRDefault="00CE084E" w:rsidP="00750C40">
      <w:pPr>
        <w:pStyle w:val="ListParagraph"/>
        <w:numPr>
          <w:ilvl w:val="1"/>
          <w:numId w:val="23"/>
        </w:numPr>
        <w:spacing w:after="0"/>
        <w:rPr>
          <w:rFonts w:asciiTheme="minorHAnsi" w:hAnsiTheme="minorHAnsi" w:cstheme="minorHAnsi"/>
          <w:b/>
          <w:sz w:val="20"/>
          <w:szCs w:val="20"/>
          <w:u w:val="single"/>
        </w:rPr>
      </w:pPr>
      <w:r>
        <w:rPr>
          <w:rFonts w:asciiTheme="minorHAnsi" w:hAnsiTheme="minorHAnsi" w:cstheme="minorHAnsi"/>
          <w:bCs/>
          <w:sz w:val="20"/>
          <w:szCs w:val="20"/>
        </w:rPr>
        <w:t xml:space="preserve">Announcement to the Board that MSHDA has published the FY 26-27 ESG Exhibit 1 NOFO, noting due date of June 5, 2026. </w:t>
      </w:r>
      <w:proofErr w:type="gramStart"/>
      <w:r>
        <w:rPr>
          <w:rFonts w:asciiTheme="minorHAnsi" w:hAnsiTheme="minorHAnsi" w:cstheme="minorHAnsi"/>
          <w:bCs/>
          <w:sz w:val="20"/>
          <w:szCs w:val="20"/>
        </w:rPr>
        <w:t>A w</w:t>
      </w:r>
      <w:r w:rsidR="00750C40">
        <w:rPr>
          <w:rFonts w:asciiTheme="minorHAnsi" w:hAnsiTheme="minorHAnsi" w:cstheme="minorHAnsi"/>
          <w:bCs/>
          <w:sz w:val="20"/>
          <w:szCs w:val="20"/>
        </w:rPr>
        <w:t>ebinar</w:t>
      </w:r>
      <w:proofErr w:type="gramEnd"/>
      <w:r w:rsidR="00750C40">
        <w:rPr>
          <w:rFonts w:asciiTheme="minorHAnsi" w:hAnsiTheme="minorHAnsi" w:cstheme="minorHAnsi"/>
          <w:bCs/>
          <w:sz w:val="20"/>
          <w:szCs w:val="20"/>
        </w:rPr>
        <w:t xml:space="preserve"> </w:t>
      </w:r>
      <w:r>
        <w:rPr>
          <w:rFonts w:asciiTheme="minorHAnsi" w:hAnsiTheme="minorHAnsi" w:cstheme="minorHAnsi"/>
          <w:bCs/>
          <w:sz w:val="20"/>
          <w:szCs w:val="20"/>
        </w:rPr>
        <w:t xml:space="preserve">will </w:t>
      </w:r>
      <w:proofErr w:type="gramStart"/>
      <w:r>
        <w:rPr>
          <w:rFonts w:asciiTheme="minorHAnsi" w:hAnsiTheme="minorHAnsi" w:cstheme="minorHAnsi"/>
          <w:bCs/>
          <w:sz w:val="20"/>
          <w:szCs w:val="20"/>
        </w:rPr>
        <w:t>be held</w:t>
      </w:r>
      <w:proofErr w:type="gramEnd"/>
      <w:r>
        <w:rPr>
          <w:rFonts w:asciiTheme="minorHAnsi" w:hAnsiTheme="minorHAnsi" w:cstheme="minorHAnsi"/>
          <w:bCs/>
          <w:sz w:val="20"/>
          <w:szCs w:val="20"/>
        </w:rPr>
        <w:t xml:space="preserve"> this</w:t>
      </w:r>
      <w:r w:rsidR="00750C40">
        <w:rPr>
          <w:rFonts w:asciiTheme="minorHAnsi" w:hAnsiTheme="minorHAnsi" w:cstheme="minorHAnsi"/>
          <w:bCs/>
          <w:sz w:val="20"/>
          <w:szCs w:val="20"/>
        </w:rPr>
        <w:t xml:space="preserve"> Thursday, April 30</w:t>
      </w:r>
      <w:r w:rsidR="00750C40" w:rsidRPr="00750C40">
        <w:rPr>
          <w:rFonts w:asciiTheme="minorHAnsi" w:hAnsiTheme="minorHAnsi" w:cstheme="minorHAnsi"/>
          <w:bCs/>
          <w:sz w:val="20"/>
          <w:szCs w:val="20"/>
          <w:vertAlign w:val="superscript"/>
        </w:rPr>
        <w:t>th</w:t>
      </w:r>
      <w:r>
        <w:rPr>
          <w:rFonts w:asciiTheme="minorHAnsi" w:hAnsiTheme="minorHAnsi" w:cstheme="minorHAnsi"/>
          <w:bCs/>
          <w:sz w:val="20"/>
          <w:szCs w:val="20"/>
          <w:vertAlign w:val="superscript"/>
        </w:rPr>
        <w:t xml:space="preserve"> </w:t>
      </w:r>
      <w:r>
        <w:rPr>
          <w:rFonts w:asciiTheme="minorHAnsi" w:hAnsiTheme="minorHAnsi" w:cstheme="minorHAnsi"/>
          <w:bCs/>
          <w:sz w:val="20"/>
          <w:szCs w:val="20"/>
        </w:rPr>
        <w:t xml:space="preserve">and additional details will </w:t>
      </w:r>
      <w:proofErr w:type="gramStart"/>
      <w:r>
        <w:rPr>
          <w:rFonts w:asciiTheme="minorHAnsi" w:hAnsiTheme="minorHAnsi" w:cstheme="minorHAnsi"/>
          <w:bCs/>
          <w:sz w:val="20"/>
          <w:szCs w:val="20"/>
        </w:rPr>
        <w:t>be shared</w:t>
      </w:r>
      <w:proofErr w:type="gramEnd"/>
      <w:r>
        <w:rPr>
          <w:rFonts w:asciiTheme="minorHAnsi" w:hAnsiTheme="minorHAnsi" w:cstheme="minorHAnsi"/>
          <w:bCs/>
          <w:sz w:val="20"/>
          <w:szCs w:val="20"/>
        </w:rPr>
        <w:t xml:space="preserve"> with the </w:t>
      </w:r>
      <w:r w:rsidR="00750C40">
        <w:rPr>
          <w:rFonts w:asciiTheme="minorHAnsi" w:hAnsiTheme="minorHAnsi" w:cstheme="minorHAnsi"/>
          <w:bCs/>
          <w:sz w:val="20"/>
          <w:szCs w:val="20"/>
        </w:rPr>
        <w:t>CRHC network</w:t>
      </w:r>
      <w:r>
        <w:rPr>
          <w:rFonts w:asciiTheme="minorHAnsi" w:hAnsiTheme="minorHAnsi" w:cstheme="minorHAnsi"/>
          <w:bCs/>
          <w:sz w:val="20"/>
          <w:szCs w:val="20"/>
        </w:rPr>
        <w:t xml:space="preserve">. </w:t>
      </w:r>
    </w:p>
    <w:p w14:paraId="3D7B2664" w14:textId="490461A6" w:rsidR="00750C40" w:rsidRPr="00750C40" w:rsidRDefault="00750C40" w:rsidP="00750C40">
      <w:pPr>
        <w:pStyle w:val="ListParagraph"/>
        <w:numPr>
          <w:ilvl w:val="0"/>
          <w:numId w:val="23"/>
        </w:numPr>
        <w:spacing w:after="0"/>
        <w:rPr>
          <w:rFonts w:asciiTheme="minorHAnsi" w:hAnsiTheme="minorHAnsi" w:cstheme="minorHAnsi"/>
          <w:b/>
          <w:sz w:val="20"/>
          <w:szCs w:val="20"/>
          <w:u w:val="single"/>
        </w:rPr>
      </w:pPr>
      <w:r w:rsidRPr="00750C40">
        <w:rPr>
          <w:rFonts w:asciiTheme="minorHAnsi" w:hAnsiTheme="minorHAnsi" w:cstheme="minorHAnsi"/>
          <w:bCs/>
          <w:sz w:val="20"/>
          <w:szCs w:val="20"/>
          <w:u w:val="single"/>
        </w:rPr>
        <w:t>City of Lansing MSHDA ESG-ESF Quarterly Report</w:t>
      </w:r>
      <w:r w:rsidR="00F44BF1">
        <w:rPr>
          <w:rFonts w:asciiTheme="minorHAnsi" w:hAnsiTheme="minorHAnsi" w:cstheme="minorHAnsi"/>
          <w:bCs/>
          <w:sz w:val="20"/>
          <w:szCs w:val="20"/>
          <w:u w:val="single"/>
        </w:rPr>
        <w:t xml:space="preserve"> (D. Witherspoon)</w:t>
      </w:r>
    </w:p>
    <w:p w14:paraId="294F41C8" w14:textId="1C27DC46" w:rsidR="00750C40" w:rsidRPr="00750C40" w:rsidRDefault="00750C40" w:rsidP="00750C40">
      <w:pPr>
        <w:pStyle w:val="ListParagraph"/>
        <w:numPr>
          <w:ilvl w:val="1"/>
          <w:numId w:val="23"/>
        </w:numPr>
        <w:spacing w:after="0"/>
        <w:rPr>
          <w:rFonts w:asciiTheme="minorHAnsi" w:hAnsiTheme="minorHAnsi" w:cstheme="minorHAnsi"/>
          <w:b/>
          <w:sz w:val="20"/>
          <w:szCs w:val="20"/>
          <w:u w:val="single"/>
        </w:rPr>
      </w:pPr>
      <w:r w:rsidRPr="00750C40">
        <w:rPr>
          <w:rFonts w:asciiTheme="minorHAnsi" w:hAnsiTheme="minorHAnsi" w:cstheme="minorHAnsi"/>
          <w:bCs/>
          <w:sz w:val="20"/>
          <w:szCs w:val="20"/>
          <w:u w:val="single"/>
        </w:rPr>
        <w:t xml:space="preserve">Steps to Stability </w:t>
      </w:r>
      <w:r w:rsidR="0004140A">
        <w:rPr>
          <w:rFonts w:asciiTheme="minorHAnsi" w:hAnsiTheme="minorHAnsi" w:cstheme="minorHAnsi"/>
          <w:bCs/>
          <w:sz w:val="20"/>
          <w:szCs w:val="20"/>
          <w:u w:val="single"/>
        </w:rPr>
        <w:t>(S2S)</w:t>
      </w:r>
    </w:p>
    <w:p w14:paraId="3B79282B" w14:textId="24C61296" w:rsidR="00750C40" w:rsidRPr="008040B1" w:rsidRDefault="00CE084E" w:rsidP="00750C40">
      <w:pPr>
        <w:pStyle w:val="ListParagraph"/>
        <w:numPr>
          <w:ilvl w:val="2"/>
          <w:numId w:val="23"/>
        </w:numPr>
        <w:spacing w:after="0"/>
        <w:rPr>
          <w:rFonts w:asciiTheme="minorHAnsi" w:hAnsiTheme="minorHAnsi" w:cstheme="minorHAnsi"/>
          <w:b/>
          <w:sz w:val="20"/>
          <w:szCs w:val="20"/>
          <w:u w:val="single"/>
        </w:rPr>
      </w:pPr>
      <w:r>
        <w:rPr>
          <w:rFonts w:asciiTheme="minorHAnsi" w:hAnsiTheme="minorHAnsi" w:cstheme="minorHAnsi"/>
          <w:bCs/>
          <w:sz w:val="20"/>
          <w:szCs w:val="20"/>
        </w:rPr>
        <w:t xml:space="preserve">Reviewed updated spending for the quarter, noting both recipients spending </w:t>
      </w:r>
      <w:r w:rsidR="00750C40">
        <w:rPr>
          <w:rFonts w:asciiTheme="minorHAnsi" w:hAnsiTheme="minorHAnsi" w:cstheme="minorHAnsi"/>
          <w:bCs/>
          <w:sz w:val="20"/>
          <w:szCs w:val="20"/>
        </w:rPr>
        <w:t xml:space="preserve">faster than anticipated, resulting in an overage of the 11% variance requiring corrective action plan </w:t>
      </w:r>
      <w:r w:rsidR="00D9302F">
        <w:rPr>
          <w:rFonts w:asciiTheme="minorHAnsi" w:hAnsiTheme="minorHAnsi" w:cstheme="minorHAnsi"/>
          <w:bCs/>
          <w:sz w:val="20"/>
          <w:szCs w:val="20"/>
        </w:rPr>
        <w:t xml:space="preserve">as well as MSHDA offering additional </w:t>
      </w:r>
      <w:r w:rsidR="008040B1">
        <w:rPr>
          <w:rFonts w:asciiTheme="minorHAnsi" w:hAnsiTheme="minorHAnsi" w:cstheme="minorHAnsi"/>
          <w:bCs/>
          <w:sz w:val="20"/>
          <w:szCs w:val="20"/>
        </w:rPr>
        <w:t xml:space="preserve">Shelter Diversion </w:t>
      </w:r>
      <w:r w:rsidR="00D9302F">
        <w:rPr>
          <w:rFonts w:asciiTheme="minorHAnsi" w:hAnsiTheme="minorHAnsi" w:cstheme="minorHAnsi"/>
          <w:bCs/>
          <w:sz w:val="20"/>
          <w:szCs w:val="20"/>
        </w:rPr>
        <w:t xml:space="preserve">funding </w:t>
      </w:r>
      <w:r w:rsidR="008040B1">
        <w:rPr>
          <w:rFonts w:asciiTheme="minorHAnsi" w:hAnsiTheme="minorHAnsi" w:cstheme="minorHAnsi"/>
          <w:bCs/>
          <w:sz w:val="20"/>
          <w:szCs w:val="20"/>
        </w:rPr>
        <w:t xml:space="preserve">as follows: </w:t>
      </w:r>
    </w:p>
    <w:p w14:paraId="399FE112" w14:textId="6448990F" w:rsidR="00750C40" w:rsidRPr="00750C40" w:rsidRDefault="00CE084E" w:rsidP="008040B1">
      <w:pPr>
        <w:pStyle w:val="ListParagraph"/>
        <w:numPr>
          <w:ilvl w:val="3"/>
          <w:numId w:val="23"/>
        </w:numPr>
        <w:spacing w:after="0"/>
        <w:rPr>
          <w:rFonts w:asciiTheme="minorHAnsi" w:hAnsiTheme="minorHAnsi" w:cstheme="minorHAnsi"/>
          <w:b/>
          <w:sz w:val="20"/>
          <w:szCs w:val="20"/>
          <w:u w:val="single"/>
        </w:rPr>
      </w:pPr>
      <w:r>
        <w:rPr>
          <w:rFonts w:asciiTheme="minorHAnsi" w:hAnsiTheme="minorHAnsi" w:cstheme="minorHAnsi"/>
          <w:bCs/>
          <w:sz w:val="20"/>
          <w:szCs w:val="20"/>
        </w:rPr>
        <w:t xml:space="preserve">Advent House </w:t>
      </w:r>
      <w:r w:rsidR="00F44BF1">
        <w:rPr>
          <w:rFonts w:asciiTheme="minorHAnsi" w:hAnsiTheme="minorHAnsi" w:cstheme="minorHAnsi"/>
          <w:bCs/>
          <w:sz w:val="20"/>
          <w:szCs w:val="20"/>
        </w:rPr>
        <w:t>Ministries (AHM)</w:t>
      </w:r>
      <w:r>
        <w:rPr>
          <w:rFonts w:asciiTheme="minorHAnsi" w:hAnsiTheme="minorHAnsi" w:cstheme="minorHAnsi"/>
          <w:bCs/>
          <w:sz w:val="20"/>
          <w:szCs w:val="20"/>
        </w:rPr>
        <w:t>: $</w:t>
      </w:r>
      <w:r w:rsidR="00750C40">
        <w:rPr>
          <w:rFonts w:asciiTheme="minorHAnsi" w:hAnsiTheme="minorHAnsi" w:cstheme="minorHAnsi"/>
          <w:bCs/>
          <w:sz w:val="20"/>
          <w:szCs w:val="20"/>
        </w:rPr>
        <w:t>21</w:t>
      </w:r>
      <w:r>
        <w:rPr>
          <w:rFonts w:asciiTheme="minorHAnsi" w:hAnsiTheme="minorHAnsi" w:cstheme="minorHAnsi"/>
          <w:bCs/>
          <w:sz w:val="20"/>
          <w:szCs w:val="20"/>
        </w:rPr>
        <w:t>,000</w:t>
      </w:r>
    </w:p>
    <w:p w14:paraId="5C5A723D" w14:textId="06BF88EE" w:rsidR="00750C40" w:rsidRPr="00750C40" w:rsidRDefault="00CE084E" w:rsidP="008040B1">
      <w:pPr>
        <w:pStyle w:val="ListParagraph"/>
        <w:numPr>
          <w:ilvl w:val="3"/>
          <w:numId w:val="23"/>
        </w:numPr>
        <w:spacing w:after="0"/>
        <w:rPr>
          <w:rFonts w:asciiTheme="minorHAnsi" w:hAnsiTheme="minorHAnsi" w:cstheme="minorHAnsi"/>
          <w:b/>
          <w:sz w:val="20"/>
          <w:szCs w:val="20"/>
          <w:u w:val="single"/>
        </w:rPr>
      </w:pPr>
      <w:r>
        <w:rPr>
          <w:rFonts w:asciiTheme="minorHAnsi" w:hAnsiTheme="minorHAnsi" w:cstheme="minorHAnsi"/>
          <w:bCs/>
          <w:sz w:val="20"/>
          <w:szCs w:val="20"/>
        </w:rPr>
        <w:t>Child and Family Charities: $</w:t>
      </w:r>
      <w:r w:rsidR="00750C40">
        <w:rPr>
          <w:rFonts w:asciiTheme="minorHAnsi" w:hAnsiTheme="minorHAnsi" w:cstheme="minorHAnsi"/>
          <w:bCs/>
          <w:sz w:val="20"/>
          <w:szCs w:val="20"/>
        </w:rPr>
        <w:t>10,500</w:t>
      </w:r>
    </w:p>
    <w:p w14:paraId="5381D70D" w14:textId="73330BB4" w:rsidR="00750C40" w:rsidRPr="00750C40" w:rsidRDefault="00CE084E" w:rsidP="008040B1">
      <w:pPr>
        <w:pStyle w:val="ListParagraph"/>
        <w:numPr>
          <w:ilvl w:val="3"/>
          <w:numId w:val="23"/>
        </w:numPr>
        <w:spacing w:after="0"/>
        <w:rPr>
          <w:rFonts w:asciiTheme="minorHAnsi" w:hAnsiTheme="minorHAnsi" w:cstheme="minorHAnsi"/>
          <w:b/>
          <w:sz w:val="20"/>
          <w:szCs w:val="20"/>
          <w:u w:val="single"/>
        </w:rPr>
      </w:pPr>
      <w:r>
        <w:rPr>
          <w:rFonts w:asciiTheme="minorHAnsi" w:hAnsiTheme="minorHAnsi" w:cstheme="minorHAnsi"/>
          <w:bCs/>
          <w:sz w:val="20"/>
          <w:szCs w:val="20"/>
        </w:rPr>
        <w:t>City of Lansing: $</w:t>
      </w:r>
      <w:r w:rsidR="00750C40">
        <w:rPr>
          <w:rFonts w:asciiTheme="minorHAnsi" w:hAnsiTheme="minorHAnsi" w:cstheme="minorHAnsi"/>
          <w:bCs/>
          <w:sz w:val="20"/>
          <w:szCs w:val="20"/>
        </w:rPr>
        <w:t>3,500</w:t>
      </w:r>
    </w:p>
    <w:p w14:paraId="10EC07EE" w14:textId="4D558B97" w:rsidR="00D9302F" w:rsidRPr="008040B1" w:rsidRDefault="00D9302F" w:rsidP="008040B1">
      <w:pPr>
        <w:pStyle w:val="ListParagraph"/>
        <w:numPr>
          <w:ilvl w:val="2"/>
          <w:numId w:val="23"/>
        </w:numPr>
        <w:spacing w:after="0"/>
        <w:rPr>
          <w:rFonts w:asciiTheme="minorHAnsi" w:hAnsiTheme="minorHAnsi" w:cstheme="minorHAnsi"/>
          <w:b/>
          <w:sz w:val="20"/>
          <w:szCs w:val="20"/>
          <w:u w:val="single"/>
        </w:rPr>
      </w:pPr>
      <w:r>
        <w:rPr>
          <w:rFonts w:asciiTheme="minorHAnsi" w:hAnsiTheme="minorHAnsi" w:cstheme="minorHAnsi"/>
          <w:bCs/>
          <w:sz w:val="20"/>
          <w:szCs w:val="20"/>
        </w:rPr>
        <w:t>Both corrective action</w:t>
      </w:r>
      <w:r w:rsidR="00CE084E">
        <w:rPr>
          <w:rFonts w:asciiTheme="minorHAnsi" w:hAnsiTheme="minorHAnsi" w:cstheme="minorHAnsi"/>
          <w:bCs/>
          <w:sz w:val="20"/>
          <w:szCs w:val="20"/>
        </w:rPr>
        <w:t xml:space="preserve"> plans </w:t>
      </w:r>
      <w:r w:rsidR="00131E4C">
        <w:rPr>
          <w:rFonts w:asciiTheme="minorHAnsi" w:hAnsiTheme="minorHAnsi" w:cstheme="minorHAnsi"/>
          <w:bCs/>
          <w:sz w:val="20"/>
          <w:szCs w:val="20"/>
        </w:rPr>
        <w:t>increased</w:t>
      </w:r>
      <w:r>
        <w:rPr>
          <w:rFonts w:asciiTheme="minorHAnsi" w:hAnsiTheme="minorHAnsi" w:cstheme="minorHAnsi"/>
          <w:bCs/>
          <w:sz w:val="20"/>
          <w:szCs w:val="20"/>
        </w:rPr>
        <w:t xml:space="preserve"> community need</w:t>
      </w:r>
      <w:r w:rsidR="00F44BF1">
        <w:rPr>
          <w:rFonts w:asciiTheme="minorHAnsi" w:hAnsiTheme="minorHAnsi" w:cstheme="minorHAnsi"/>
          <w:bCs/>
          <w:sz w:val="20"/>
          <w:szCs w:val="20"/>
        </w:rPr>
        <w:t xml:space="preserve"> with corrective action </w:t>
      </w:r>
      <w:proofErr w:type="gramStart"/>
      <w:r w:rsidR="00F44BF1">
        <w:rPr>
          <w:rFonts w:asciiTheme="minorHAnsi" w:hAnsiTheme="minorHAnsi" w:cstheme="minorHAnsi"/>
          <w:bCs/>
          <w:sz w:val="20"/>
          <w:szCs w:val="20"/>
        </w:rPr>
        <w:t>being tied</w:t>
      </w:r>
      <w:proofErr w:type="gramEnd"/>
      <w:r w:rsidR="00F44BF1">
        <w:rPr>
          <w:rFonts w:asciiTheme="minorHAnsi" w:hAnsiTheme="minorHAnsi" w:cstheme="minorHAnsi"/>
          <w:bCs/>
          <w:sz w:val="20"/>
          <w:szCs w:val="20"/>
        </w:rPr>
        <w:t xml:space="preserve"> to the additional funding award</w:t>
      </w:r>
      <w:r w:rsidR="00131E4C">
        <w:rPr>
          <w:rFonts w:asciiTheme="minorHAnsi" w:hAnsiTheme="minorHAnsi" w:cstheme="minorHAnsi"/>
          <w:bCs/>
          <w:sz w:val="20"/>
          <w:szCs w:val="20"/>
        </w:rPr>
        <w:t xml:space="preserve"> and </w:t>
      </w:r>
      <w:r>
        <w:rPr>
          <w:rFonts w:asciiTheme="minorHAnsi" w:hAnsiTheme="minorHAnsi" w:cstheme="minorHAnsi"/>
          <w:bCs/>
          <w:sz w:val="20"/>
          <w:szCs w:val="20"/>
        </w:rPr>
        <w:t>plan to balance financial assistance with case management</w:t>
      </w:r>
      <w:r w:rsidR="00F44BF1">
        <w:rPr>
          <w:rFonts w:asciiTheme="minorHAnsi" w:hAnsiTheme="minorHAnsi" w:cstheme="minorHAnsi"/>
          <w:bCs/>
          <w:sz w:val="20"/>
          <w:szCs w:val="20"/>
        </w:rPr>
        <w:t xml:space="preserve">. </w:t>
      </w:r>
    </w:p>
    <w:p w14:paraId="1053ABFA" w14:textId="57017E90" w:rsidR="00750C40" w:rsidRPr="00750C40" w:rsidRDefault="00D9302F" w:rsidP="00750C40">
      <w:pPr>
        <w:pStyle w:val="ListParagraph"/>
        <w:numPr>
          <w:ilvl w:val="1"/>
          <w:numId w:val="23"/>
        </w:numPr>
        <w:spacing w:after="0"/>
        <w:rPr>
          <w:rFonts w:asciiTheme="minorHAnsi" w:hAnsiTheme="minorHAnsi" w:cstheme="minorHAnsi"/>
          <w:b/>
          <w:sz w:val="20"/>
          <w:szCs w:val="20"/>
          <w:u w:val="single"/>
        </w:rPr>
      </w:pPr>
      <w:r>
        <w:rPr>
          <w:rFonts w:asciiTheme="minorHAnsi" w:hAnsiTheme="minorHAnsi" w:cstheme="minorHAnsi"/>
          <w:bCs/>
          <w:sz w:val="20"/>
          <w:szCs w:val="20"/>
          <w:u w:val="single"/>
        </w:rPr>
        <w:t>ESG</w:t>
      </w:r>
      <w:r w:rsidR="00F44BF1">
        <w:rPr>
          <w:rFonts w:asciiTheme="minorHAnsi" w:hAnsiTheme="minorHAnsi" w:cstheme="minorHAnsi"/>
          <w:bCs/>
          <w:sz w:val="20"/>
          <w:szCs w:val="20"/>
          <w:u w:val="single"/>
        </w:rPr>
        <w:t xml:space="preserve">-ESF </w:t>
      </w:r>
    </w:p>
    <w:p w14:paraId="4E4E80FF" w14:textId="2737CFB6" w:rsidR="0004140A" w:rsidRPr="0004140A" w:rsidRDefault="00131E4C" w:rsidP="00131E4C">
      <w:pPr>
        <w:pStyle w:val="ListParagraph"/>
        <w:numPr>
          <w:ilvl w:val="2"/>
          <w:numId w:val="23"/>
        </w:numPr>
        <w:spacing w:after="0"/>
        <w:rPr>
          <w:rFonts w:asciiTheme="minorHAnsi" w:hAnsiTheme="minorHAnsi" w:cstheme="minorHAnsi"/>
          <w:b/>
          <w:sz w:val="20"/>
          <w:szCs w:val="20"/>
          <w:u w:val="single"/>
        </w:rPr>
      </w:pPr>
      <w:r>
        <w:rPr>
          <w:rFonts w:asciiTheme="minorHAnsi" w:hAnsiTheme="minorHAnsi" w:cstheme="minorHAnsi"/>
          <w:bCs/>
          <w:sz w:val="20"/>
          <w:szCs w:val="20"/>
        </w:rPr>
        <w:t>Review</w:t>
      </w:r>
      <w:r w:rsidR="0004140A">
        <w:rPr>
          <w:rFonts w:asciiTheme="minorHAnsi" w:hAnsiTheme="minorHAnsi" w:cstheme="minorHAnsi"/>
          <w:bCs/>
          <w:sz w:val="20"/>
          <w:szCs w:val="20"/>
        </w:rPr>
        <w:t>ed</w:t>
      </w:r>
      <w:r>
        <w:rPr>
          <w:rFonts w:asciiTheme="minorHAnsi" w:hAnsiTheme="minorHAnsi" w:cstheme="minorHAnsi"/>
          <w:bCs/>
          <w:sz w:val="20"/>
          <w:szCs w:val="20"/>
        </w:rPr>
        <w:t xml:space="preserve"> Funding Report </w:t>
      </w:r>
      <w:r w:rsidR="0004140A">
        <w:rPr>
          <w:rFonts w:asciiTheme="minorHAnsi" w:hAnsiTheme="minorHAnsi" w:cstheme="minorHAnsi"/>
          <w:bCs/>
          <w:sz w:val="20"/>
          <w:szCs w:val="20"/>
        </w:rPr>
        <w:t xml:space="preserve">resulting in Correction action required for Advent House Ministries (AHM), Loaves and Fishes (L&amp;F), and Holy Cross Services (HCS). </w:t>
      </w:r>
    </w:p>
    <w:p w14:paraId="498C5094" w14:textId="577F7A0B" w:rsidR="00131E4C" w:rsidRPr="00131E4C" w:rsidRDefault="00131E4C" w:rsidP="0004140A">
      <w:pPr>
        <w:pStyle w:val="ListParagraph"/>
        <w:numPr>
          <w:ilvl w:val="2"/>
          <w:numId w:val="23"/>
        </w:numPr>
        <w:spacing w:after="0"/>
        <w:rPr>
          <w:rFonts w:asciiTheme="minorHAnsi" w:hAnsiTheme="minorHAnsi" w:cstheme="minorHAnsi"/>
          <w:b/>
          <w:sz w:val="20"/>
          <w:szCs w:val="20"/>
          <w:u w:val="single"/>
        </w:rPr>
      </w:pPr>
      <w:r>
        <w:rPr>
          <w:rFonts w:asciiTheme="minorHAnsi" w:hAnsiTheme="minorHAnsi" w:cstheme="minorHAnsi"/>
          <w:bCs/>
          <w:sz w:val="20"/>
          <w:szCs w:val="20"/>
        </w:rPr>
        <w:t>L&amp;F</w:t>
      </w:r>
      <w:r>
        <w:rPr>
          <w:rFonts w:asciiTheme="minorHAnsi" w:hAnsiTheme="minorHAnsi" w:cstheme="minorHAnsi"/>
          <w:bCs/>
          <w:sz w:val="20"/>
          <w:szCs w:val="20"/>
        </w:rPr>
        <w:t xml:space="preserve"> CAP: determined the budget </w:t>
      </w:r>
      <w:r>
        <w:rPr>
          <w:rFonts w:asciiTheme="minorHAnsi" w:hAnsiTheme="minorHAnsi" w:cstheme="minorHAnsi"/>
          <w:bCs/>
          <w:sz w:val="20"/>
          <w:szCs w:val="20"/>
        </w:rPr>
        <w:t>miscalcu</w:t>
      </w:r>
      <w:r>
        <w:rPr>
          <w:rFonts w:asciiTheme="minorHAnsi" w:hAnsiTheme="minorHAnsi" w:cstheme="minorHAnsi"/>
          <w:bCs/>
          <w:sz w:val="20"/>
          <w:szCs w:val="20"/>
        </w:rPr>
        <w:t>l</w:t>
      </w:r>
      <w:r>
        <w:rPr>
          <w:rFonts w:asciiTheme="minorHAnsi" w:hAnsiTheme="minorHAnsi" w:cstheme="minorHAnsi"/>
          <w:bCs/>
          <w:sz w:val="20"/>
          <w:szCs w:val="20"/>
        </w:rPr>
        <w:t>at</w:t>
      </w:r>
      <w:r>
        <w:rPr>
          <w:rFonts w:asciiTheme="minorHAnsi" w:hAnsiTheme="minorHAnsi" w:cstheme="minorHAnsi"/>
          <w:bCs/>
          <w:sz w:val="20"/>
          <w:szCs w:val="20"/>
        </w:rPr>
        <w:t>ed</w:t>
      </w:r>
      <w:r>
        <w:rPr>
          <w:rFonts w:asciiTheme="minorHAnsi" w:hAnsiTheme="minorHAnsi" w:cstheme="minorHAnsi"/>
          <w:bCs/>
          <w:sz w:val="20"/>
          <w:szCs w:val="20"/>
        </w:rPr>
        <w:t xml:space="preserve"> the percentage </w:t>
      </w:r>
      <w:r>
        <w:rPr>
          <w:rFonts w:asciiTheme="minorHAnsi" w:hAnsiTheme="minorHAnsi" w:cstheme="minorHAnsi"/>
          <w:bCs/>
          <w:sz w:val="20"/>
          <w:szCs w:val="20"/>
        </w:rPr>
        <w:t>for</w:t>
      </w:r>
      <w:r>
        <w:rPr>
          <w:rFonts w:asciiTheme="minorHAnsi" w:hAnsiTheme="minorHAnsi" w:cstheme="minorHAnsi"/>
          <w:bCs/>
          <w:sz w:val="20"/>
          <w:szCs w:val="20"/>
        </w:rPr>
        <w:t xml:space="preserve"> the allowed variance, </w:t>
      </w:r>
      <w:r>
        <w:rPr>
          <w:rFonts w:asciiTheme="minorHAnsi" w:hAnsiTheme="minorHAnsi" w:cstheme="minorHAnsi"/>
          <w:bCs/>
          <w:sz w:val="20"/>
          <w:szCs w:val="20"/>
        </w:rPr>
        <w:t xml:space="preserve">resulting in correction </w:t>
      </w:r>
      <w:proofErr w:type="gramStart"/>
      <w:r>
        <w:rPr>
          <w:rFonts w:asciiTheme="minorHAnsi" w:hAnsiTheme="minorHAnsi" w:cstheme="minorHAnsi"/>
          <w:bCs/>
          <w:sz w:val="20"/>
          <w:szCs w:val="20"/>
        </w:rPr>
        <w:t>to align</w:t>
      </w:r>
      <w:proofErr w:type="gramEnd"/>
      <w:r>
        <w:rPr>
          <w:rFonts w:asciiTheme="minorHAnsi" w:hAnsiTheme="minorHAnsi" w:cstheme="minorHAnsi"/>
          <w:bCs/>
          <w:sz w:val="20"/>
          <w:szCs w:val="20"/>
        </w:rPr>
        <w:t xml:space="preserve"> with the 11% variance. </w:t>
      </w:r>
      <w:r>
        <w:rPr>
          <w:rFonts w:asciiTheme="minorHAnsi" w:hAnsiTheme="minorHAnsi" w:cstheme="minorHAnsi"/>
          <w:bCs/>
          <w:sz w:val="20"/>
          <w:szCs w:val="20"/>
        </w:rPr>
        <w:t>Additionally, L&amp;F requests a b</w:t>
      </w:r>
      <w:r w:rsidRPr="00131E4C">
        <w:rPr>
          <w:rFonts w:asciiTheme="minorHAnsi" w:hAnsiTheme="minorHAnsi" w:cstheme="minorHAnsi"/>
          <w:bCs/>
          <w:sz w:val="20"/>
          <w:szCs w:val="20"/>
        </w:rPr>
        <w:t xml:space="preserve">udget amendment to move funds from </w:t>
      </w:r>
      <w:r>
        <w:rPr>
          <w:rFonts w:asciiTheme="minorHAnsi" w:hAnsiTheme="minorHAnsi" w:cstheme="minorHAnsi"/>
          <w:bCs/>
          <w:sz w:val="20"/>
          <w:szCs w:val="20"/>
        </w:rPr>
        <w:t>internet</w:t>
      </w:r>
      <w:r w:rsidRPr="00131E4C">
        <w:rPr>
          <w:rFonts w:asciiTheme="minorHAnsi" w:hAnsiTheme="minorHAnsi" w:cstheme="minorHAnsi"/>
          <w:bCs/>
          <w:sz w:val="20"/>
          <w:szCs w:val="20"/>
        </w:rPr>
        <w:t xml:space="preserve">/telephone to insurance. </w:t>
      </w:r>
    </w:p>
    <w:p w14:paraId="0E9C1FAF" w14:textId="400BD287" w:rsidR="00131E4C" w:rsidRPr="0004140A" w:rsidRDefault="00131E4C" w:rsidP="0004140A">
      <w:pPr>
        <w:pStyle w:val="ListParagraph"/>
        <w:numPr>
          <w:ilvl w:val="2"/>
          <w:numId w:val="23"/>
        </w:numPr>
        <w:spacing w:after="0"/>
        <w:rPr>
          <w:rFonts w:asciiTheme="minorHAnsi" w:hAnsiTheme="minorHAnsi" w:cstheme="minorHAnsi"/>
          <w:b/>
          <w:sz w:val="20"/>
          <w:szCs w:val="20"/>
          <w:u w:val="single"/>
        </w:rPr>
      </w:pPr>
      <w:r>
        <w:rPr>
          <w:rFonts w:asciiTheme="minorHAnsi" w:hAnsiTheme="minorHAnsi" w:cstheme="minorHAnsi"/>
          <w:bCs/>
          <w:sz w:val="20"/>
          <w:szCs w:val="20"/>
        </w:rPr>
        <w:t>AHM</w:t>
      </w:r>
      <w:r>
        <w:rPr>
          <w:rFonts w:asciiTheme="minorHAnsi" w:hAnsiTheme="minorHAnsi" w:cstheme="minorHAnsi"/>
          <w:bCs/>
          <w:sz w:val="20"/>
          <w:szCs w:val="20"/>
        </w:rPr>
        <w:t xml:space="preserve"> CAP</w:t>
      </w:r>
      <w:r>
        <w:rPr>
          <w:rFonts w:asciiTheme="minorHAnsi" w:hAnsiTheme="minorHAnsi" w:cstheme="minorHAnsi"/>
          <w:bCs/>
          <w:sz w:val="20"/>
          <w:szCs w:val="20"/>
        </w:rPr>
        <w:t xml:space="preserve">: overspent </w:t>
      </w:r>
      <w:proofErr w:type="gramStart"/>
      <w:r>
        <w:rPr>
          <w:rFonts w:asciiTheme="minorHAnsi" w:hAnsiTheme="minorHAnsi" w:cstheme="minorHAnsi"/>
          <w:bCs/>
          <w:sz w:val="20"/>
          <w:szCs w:val="20"/>
        </w:rPr>
        <w:t>in</w:t>
      </w:r>
      <w:proofErr w:type="gramEnd"/>
      <w:r>
        <w:rPr>
          <w:rFonts w:asciiTheme="minorHAnsi" w:hAnsiTheme="minorHAnsi" w:cstheme="minorHAnsi"/>
          <w:bCs/>
          <w:sz w:val="20"/>
          <w:szCs w:val="20"/>
        </w:rPr>
        <w:t xml:space="preserve"> security deposits and rental assistance due to increased community need and, in part, due to providing security deposit assistance for the newly released HCVs. Funds will </w:t>
      </w:r>
      <w:proofErr w:type="gramStart"/>
      <w:r>
        <w:rPr>
          <w:rFonts w:asciiTheme="minorHAnsi" w:hAnsiTheme="minorHAnsi" w:cstheme="minorHAnsi"/>
          <w:bCs/>
          <w:sz w:val="20"/>
          <w:szCs w:val="20"/>
        </w:rPr>
        <w:t>likely be</w:t>
      </w:r>
      <w:proofErr w:type="gramEnd"/>
      <w:r>
        <w:rPr>
          <w:rFonts w:asciiTheme="minorHAnsi" w:hAnsiTheme="minorHAnsi" w:cstheme="minorHAnsi"/>
          <w:bCs/>
          <w:sz w:val="20"/>
          <w:szCs w:val="20"/>
        </w:rPr>
        <w:t xml:space="preserve"> spent entirely before the end of the grant term, but support services will continue. </w:t>
      </w:r>
    </w:p>
    <w:p w14:paraId="55330BE2" w14:textId="14BAD34B" w:rsidR="0004140A" w:rsidRPr="0004140A" w:rsidRDefault="0004140A" w:rsidP="0004140A">
      <w:pPr>
        <w:pStyle w:val="ListParagraph"/>
        <w:numPr>
          <w:ilvl w:val="2"/>
          <w:numId w:val="23"/>
        </w:numPr>
        <w:spacing w:after="0"/>
        <w:rPr>
          <w:rFonts w:asciiTheme="minorHAnsi" w:hAnsiTheme="minorHAnsi" w:cstheme="minorHAnsi"/>
          <w:b/>
          <w:sz w:val="20"/>
          <w:szCs w:val="20"/>
          <w:u w:val="single"/>
        </w:rPr>
      </w:pPr>
      <w:r>
        <w:rPr>
          <w:rFonts w:asciiTheme="minorHAnsi" w:hAnsiTheme="minorHAnsi" w:cstheme="minorHAnsi"/>
          <w:bCs/>
          <w:sz w:val="20"/>
          <w:szCs w:val="20"/>
        </w:rPr>
        <w:t>HCS CAP: Emergency shelter funds provided to Holy Cross Services are underspent, resulting in a remaining balance of $42,375. The City is requesting Board support to consul</w:t>
      </w:r>
      <w:r>
        <w:rPr>
          <w:rFonts w:asciiTheme="minorHAnsi" w:hAnsiTheme="minorHAnsi" w:cstheme="minorHAnsi"/>
          <w:bCs/>
          <w:sz w:val="20"/>
          <w:szCs w:val="20"/>
        </w:rPr>
        <w:t xml:space="preserve">t </w:t>
      </w:r>
      <w:r>
        <w:rPr>
          <w:rFonts w:asciiTheme="minorHAnsi" w:hAnsiTheme="minorHAnsi" w:cstheme="minorHAnsi"/>
          <w:bCs/>
          <w:sz w:val="20"/>
          <w:szCs w:val="20"/>
        </w:rPr>
        <w:t xml:space="preserve">with MSHDA on eligible options, including the possibility to reallocate funds and how this may impact future funding. </w:t>
      </w:r>
    </w:p>
    <w:p w14:paraId="4AA8B447" w14:textId="67E64F24" w:rsidR="0004140A" w:rsidRPr="0004140A" w:rsidRDefault="0004140A" w:rsidP="0004140A">
      <w:pPr>
        <w:pStyle w:val="ListParagraph"/>
        <w:numPr>
          <w:ilvl w:val="1"/>
          <w:numId w:val="23"/>
        </w:numPr>
        <w:spacing w:after="0"/>
        <w:rPr>
          <w:rFonts w:asciiTheme="minorHAnsi" w:hAnsiTheme="minorHAnsi" w:cstheme="minorHAnsi"/>
          <w:b/>
          <w:sz w:val="20"/>
          <w:szCs w:val="20"/>
          <w:u w:val="single"/>
        </w:rPr>
      </w:pPr>
      <w:r w:rsidRPr="00131E4C">
        <w:rPr>
          <w:rFonts w:asciiTheme="minorHAnsi" w:hAnsiTheme="minorHAnsi" w:cstheme="minorHAnsi"/>
          <w:b/>
          <w:sz w:val="20"/>
          <w:szCs w:val="20"/>
        </w:rPr>
        <w:t>Motion to accept the ESG Funding Report by S. Cancro, seconded by D. Bartlett; motion carried unanimously.</w:t>
      </w:r>
    </w:p>
    <w:p w14:paraId="1BEABF51" w14:textId="1C0D70AF" w:rsidR="0004140A" w:rsidRPr="0004140A" w:rsidRDefault="0004140A" w:rsidP="0004140A">
      <w:pPr>
        <w:pStyle w:val="ListParagraph"/>
        <w:numPr>
          <w:ilvl w:val="1"/>
          <w:numId w:val="23"/>
        </w:numPr>
        <w:spacing w:after="0"/>
        <w:rPr>
          <w:rFonts w:asciiTheme="minorHAnsi" w:hAnsiTheme="minorHAnsi" w:cstheme="minorHAnsi"/>
          <w:b/>
          <w:sz w:val="20"/>
          <w:szCs w:val="20"/>
          <w:u w:val="single"/>
        </w:rPr>
      </w:pPr>
      <w:r w:rsidRPr="008040B1">
        <w:rPr>
          <w:rFonts w:asciiTheme="minorHAnsi" w:hAnsiTheme="minorHAnsi" w:cstheme="minorHAnsi"/>
          <w:b/>
          <w:sz w:val="20"/>
          <w:szCs w:val="20"/>
        </w:rPr>
        <w:t xml:space="preserve">Motion to approve </w:t>
      </w:r>
      <w:r>
        <w:rPr>
          <w:rFonts w:asciiTheme="minorHAnsi" w:hAnsiTheme="minorHAnsi" w:cstheme="minorHAnsi"/>
          <w:b/>
          <w:sz w:val="20"/>
          <w:szCs w:val="20"/>
        </w:rPr>
        <w:t xml:space="preserve">the </w:t>
      </w:r>
      <w:r>
        <w:rPr>
          <w:rFonts w:asciiTheme="minorHAnsi" w:hAnsiTheme="minorHAnsi" w:cstheme="minorHAnsi"/>
          <w:b/>
          <w:sz w:val="20"/>
          <w:szCs w:val="20"/>
        </w:rPr>
        <w:t xml:space="preserve">S2S </w:t>
      </w:r>
      <w:r w:rsidRPr="008040B1">
        <w:rPr>
          <w:rFonts w:asciiTheme="minorHAnsi" w:hAnsiTheme="minorHAnsi" w:cstheme="minorHAnsi"/>
          <w:b/>
          <w:sz w:val="20"/>
          <w:szCs w:val="20"/>
        </w:rPr>
        <w:t>corrective plans as written by R. Taphouse, seconded by C. Mireles</w:t>
      </w:r>
      <w:r>
        <w:rPr>
          <w:rFonts w:asciiTheme="minorHAnsi" w:hAnsiTheme="minorHAnsi" w:cstheme="minorHAnsi"/>
          <w:b/>
          <w:sz w:val="20"/>
          <w:szCs w:val="20"/>
        </w:rPr>
        <w:t xml:space="preserve"> with S. Cancro recusing;</w:t>
      </w:r>
      <w:r w:rsidRPr="008040B1">
        <w:rPr>
          <w:rFonts w:asciiTheme="minorHAnsi" w:hAnsiTheme="minorHAnsi" w:cstheme="minorHAnsi"/>
          <w:b/>
          <w:sz w:val="20"/>
          <w:szCs w:val="20"/>
        </w:rPr>
        <w:t xml:space="preserve"> motion carried unanimously. </w:t>
      </w:r>
    </w:p>
    <w:p w14:paraId="3D5B3E3F" w14:textId="0D08209B" w:rsidR="00247A15" w:rsidRPr="0004140A" w:rsidRDefault="00247A15" w:rsidP="0004140A">
      <w:pPr>
        <w:pStyle w:val="ListParagraph"/>
        <w:numPr>
          <w:ilvl w:val="1"/>
          <w:numId w:val="23"/>
        </w:numPr>
        <w:spacing w:after="0"/>
        <w:rPr>
          <w:rFonts w:asciiTheme="minorHAnsi" w:hAnsiTheme="minorHAnsi" w:cstheme="minorHAnsi"/>
          <w:b/>
          <w:sz w:val="20"/>
          <w:szCs w:val="20"/>
          <w:u w:val="single"/>
        </w:rPr>
      </w:pPr>
      <w:r w:rsidRPr="0004140A">
        <w:rPr>
          <w:rFonts w:asciiTheme="minorHAnsi" w:hAnsiTheme="minorHAnsi" w:cstheme="minorHAnsi"/>
          <w:b/>
          <w:sz w:val="20"/>
          <w:szCs w:val="20"/>
        </w:rPr>
        <w:t xml:space="preserve">Motion to approve </w:t>
      </w:r>
      <w:r w:rsidR="0004140A">
        <w:rPr>
          <w:rFonts w:asciiTheme="minorHAnsi" w:hAnsiTheme="minorHAnsi" w:cstheme="minorHAnsi"/>
          <w:b/>
          <w:sz w:val="20"/>
          <w:szCs w:val="20"/>
        </w:rPr>
        <w:t xml:space="preserve">the L&amp;F </w:t>
      </w:r>
      <w:r w:rsidRPr="0004140A">
        <w:rPr>
          <w:rFonts w:asciiTheme="minorHAnsi" w:hAnsiTheme="minorHAnsi" w:cstheme="minorHAnsi"/>
          <w:b/>
          <w:sz w:val="20"/>
          <w:szCs w:val="20"/>
        </w:rPr>
        <w:t>budget amendment by S. Cancro, seconded by R. Taphouse; motion carried unanimously</w:t>
      </w:r>
      <w:r w:rsidR="0004140A">
        <w:rPr>
          <w:rFonts w:asciiTheme="minorHAnsi" w:hAnsiTheme="minorHAnsi" w:cstheme="minorHAnsi"/>
          <w:b/>
          <w:sz w:val="20"/>
          <w:szCs w:val="20"/>
        </w:rPr>
        <w:t xml:space="preserve">. </w:t>
      </w:r>
    </w:p>
    <w:p w14:paraId="46CE2E1F" w14:textId="77777777" w:rsidR="006B28B8" w:rsidRPr="00750C40" w:rsidRDefault="006B28B8" w:rsidP="00750C40">
      <w:pPr>
        <w:spacing w:after="0"/>
        <w:rPr>
          <w:rFonts w:asciiTheme="minorHAnsi" w:hAnsiTheme="minorHAnsi" w:cstheme="minorHAnsi"/>
          <w:sz w:val="20"/>
          <w:szCs w:val="20"/>
        </w:rPr>
      </w:pPr>
    </w:p>
    <w:p w14:paraId="324782FC" w14:textId="78F53B2C" w:rsidR="00450941" w:rsidRDefault="00450941" w:rsidP="00FA318F">
      <w:pPr>
        <w:spacing w:after="0"/>
        <w:rPr>
          <w:rFonts w:asciiTheme="minorHAnsi" w:hAnsiTheme="minorHAnsi" w:cstheme="minorHAnsi"/>
          <w:b/>
          <w:sz w:val="20"/>
          <w:szCs w:val="20"/>
          <w:u w:val="single"/>
        </w:rPr>
      </w:pPr>
      <w:r>
        <w:rPr>
          <w:rFonts w:asciiTheme="minorHAnsi" w:hAnsiTheme="minorHAnsi" w:cstheme="minorHAnsi"/>
          <w:b/>
          <w:sz w:val="20"/>
          <w:szCs w:val="20"/>
          <w:u w:val="single"/>
        </w:rPr>
        <w:t xml:space="preserve">CQI </w:t>
      </w:r>
      <w:r w:rsidR="0004140A">
        <w:rPr>
          <w:rFonts w:asciiTheme="minorHAnsi" w:hAnsiTheme="minorHAnsi" w:cstheme="minorHAnsi"/>
          <w:b/>
          <w:sz w:val="20"/>
          <w:szCs w:val="20"/>
          <w:u w:val="single"/>
        </w:rPr>
        <w:t>(J. McMahon)</w:t>
      </w:r>
    </w:p>
    <w:p w14:paraId="0A880E89" w14:textId="5C8C141D" w:rsidR="00450941" w:rsidRPr="00450941" w:rsidRDefault="00450941" w:rsidP="00450941">
      <w:pPr>
        <w:pStyle w:val="ListParagraph"/>
        <w:numPr>
          <w:ilvl w:val="0"/>
          <w:numId w:val="24"/>
        </w:numPr>
        <w:spacing w:after="0"/>
        <w:rPr>
          <w:rFonts w:asciiTheme="minorHAnsi" w:hAnsiTheme="minorHAnsi" w:cstheme="minorHAnsi"/>
          <w:bCs/>
          <w:sz w:val="20"/>
          <w:szCs w:val="20"/>
          <w:highlight w:val="yellow"/>
        </w:rPr>
      </w:pPr>
      <w:r w:rsidRPr="00450941">
        <w:rPr>
          <w:rFonts w:asciiTheme="minorHAnsi" w:hAnsiTheme="minorHAnsi" w:cstheme="minorHAnsi"/>
          <w:bCs/>
          <w:sz w:val="20"/>
          <w:szCs w:val="20"/>
          <w:highlight w:val="yellow"/>
        </w:rPr>
        <w:t xml:space="preserve">Something about a budget plan that is subject to </w:t>
      </w:r>
      <w:proofErr w:type="gramStart"/>
      <w:r w:rsidRPr="00450941">
        <w:rPr>
          <w:rFonts w:asciiTheme="minorHAnsi" w:hAnsiTheme="minorHAnsi" w:cstheme="minorHAnsi"/>
          <w:bCs/>
          <w:sz w:val="20"/>
          <w:szCs w:val="20"/>
          <w:highlight w:val="yellow"/>
        </w:rPr>
        <w:t>change</w:t>
      </w:r>
      <w:proofErr w:type="gramEnd"/>
      <w:r w:rsidRPr="00450941">
        <w:rPr>
          <w:rFonts w:asciiTheme="minorHAnsi" w:hAnsiTheme="minorHAnsi" w:cstheme="minorHAnsi"/>
          <w:bCs/>
          <w:sz w:val="20"/>
          <w:szCs w:val="20"/>
          <w:highlight w:val="yellow"/>
        </w:rPr>
        <w:t xml:space="preserve"> </w:t>
      </w:r>
    </w:p>
    <w:p w14:paraId="21F34DC3" w14:textId="77777777" w:rsidR="00744DFB" w:rsidRDefault="00744DFB" w:rsidP="00495D16">
      <w:pPr>
        <w:spacing w:after="0"/>
        <w:rPr>
          <w:rFonts w:asciiTheme="minorHAnsi" w:hAnsiTheme="minorHAnsi" w:cstheme="minorHAnsi"/>
          <w:b/>
          <w:sz w:val="20"/>
          <w:szCs w:val="20"/>
          <w:u w:val="single"/>
        </w:rPr>
      </w:pPr>
    </w:p>
    <w:p w14:paraId="7C241071" w14:textId="1931AE2A" w:rsidR="00495D16" w:rsidRPr="00495D16" w:rsidRDefault="00495D16" w:rsidP="00495D16">
      <w:pPr>
        <w:spacing w:after="0"/>
        <w:rPr>
          <w:rFonts w:asciiTheme="minorHAnsi" w:hAnsiTheme="minorHAnsi" w:cstheme="minorHAnsi"/>
          <w:b/>
          <w:sz w:val="20"/>
          <w:szCs w:val="20"/>
          <w:u w:val="single"/>
        </w:rPr>
      </w:pPr>
      <w:r w:rsidRPr="00495D16">
        <w:rPr>
          <w:rFonts w:asciiTheme="minorHAnsi" w:hAnsiTheme="minorHAnsi" w:cstheme="minorHAnsi"/>
          <w:b/>
          <w:sz w:val="20"/>
          <w:szCs w:val="20"/>
          <w:u w:val="single"/>
        </w:rPr>
        <w:t>Strategic Planning</w:t>
      </w:r>
      <w:r w:rsidR="00B23EB1">
        <w:rPr>
          <w:rFonts w:asciiTheme="minorHAnsi" w:hAnsiTheme="minorHAnsi" w:cstheme="minorHAnsi"/>
          <w:b/>
          <w:sz w:val="20"/>
          <w:szCs w:val="20"/>
          <w:u w:val="single"/>
        </w:rPr>
        <w:t xml:space="preserve"> (J. McMahon)</w:t>
      </w:r>
    </w:p>
    <w:p w14:paraId="29C9CA73" w14:textId="095D206F" w:rsidR="00450941" w:rsidRPr="00450941" w:rsidRDefault="0004140A" w:rsidP="00450941">
      <w:pPr>
        <w:pStyle w:val="ListParagraph"/>
        <w:numPr>
          <w:ilvl w:val="0"/>
          <w:numId w:val="20"/>
        </w:numPr>
        <w:spacing w:after="0"/>
        <w:rPr>
          <w:rFonts w:asciiTheme="minorHAnsi" w:hAnsiTheme="minorHAnsi" w:cstheme="minorHAnsi"/>
          <w:bCs/>
          <w:sz w:val="20"/>
          <w:szCs w:val="20"/>
        </w:rPr>
      </w:pPr>
      <w:r>
        <w:rPr>
          <w:rFonts w:asciiTheme="minorHAnsi" w:hAnsiTheme="minorHAnsi" w:cstheme="minorHAnsi"/>
          <w:bCs/>
          <w:sz w:val="20"/>
          <w:szCs w:val="20"/>
        </w:rPr>
        <w:t>The City of Lansing hosted a ‘</w:t>
      </w:r>
      <w:r w:rsidR="00450941">
        <w:rPr>
          <w:rFonts w:asciiTheme="minorHAnsi" w:hAnsiTheme="minorHAnsi" w:cstheme="minorHAnsi"/>
          <w:bCs/>
          <w:sz w:val="20"/>
          <w:szCs w:val="20"/>
        </w:rPr>
        <w:t>Next Steps</w:t>
      </w:r>
      <w:r>
        <w:rPr>
          <w:rFonts w:asciiTheme="minorHAnsi" w:hAnsiTheme="minorHAnsi" w:cstheme="minorHAnsi"/>
          <w:bCs/>
          <w:sz w:val="20"/>
          <w:szCs w:val="20"/>
        </w:rPr>
        <w:t>’</w:t>
      </w:r>
      <w:r w:rsidR="00450941">
        <w:rPr>
          <w:rFonts w:asciiTheme="minorHAnsi" w:hAnsiTheme="minorHAnsi" w:cstheme="minorHAnsi"/>
          <w:bCs/>
          <w:sz w:val="20"/>
          <w:szCs w:val="20"/>
        </w:rPr>
        <w:t xml:space="preserve"> meeting last week</w:t>
      </w:r>
      <w:r>
        <w:rPr>
          <w:rFonts w:asciiTheme="minorHAnsi" w:hAnsiTheme="minorHAnsi" w:cstheme="minorHAnsi"/>
          <w:bCs/>
          <w:sz w:val="20"/>
          <w:szCs w:val="20"/>
        </w:rPr>
        <w:t xml:space="preserve">; </w:t>
      </w:r>
      <w:r w:rsidR="00450941">
        <w:rPr>
          <w:rFonts w:asciiTheme="minorHAnsi" w:hAnsiTheme="minorHAnsi" w:cstheme="minorHAnsi"/>
          <w:bCs/>
          <w:sz w:val="20"/>
          <w:szCs w:val="20"/>
        </w:rPr>
        <w:t xml:space="preserve">about </w:t>
      </w:r>
      <w:proofErr w:type="gramStart"/>
      <w:r w:rsidR="00450941">
        <w:rPr>
          <w:rFonts w:asciiTheme="minorHAnsi" w:hAnsiTheme="minorHAnsi" w:cstheme="minorHAnsi"/>
          <w:bCs/>
          <w:sz w:val="20"/>
          <w:szCs w:val="20"/>
        </w:rPr>
        <w:t>60</w:t>
      </w:r>
      <w:proofErr w:type="gramEnd"/>
      <w:r w:rsidR="00450941">
        <w:rPr>
          <w:rFonts w:asciiTheme="minorHAnsi" w:hAnsiTheme="minorHAnsi" w:cstheme="minorHAnsi"/>
          <w:bCs/>
          <w:sz w:val="20"/>
          <w:szCs w:val="20"/>
        </w:rPr>
        <w:t xml:space="preserve"> community members participated in round table discussions on community needs and </w:t>
      </w:r>
      <w:proofErr w:type="gramStart"/>
      <w:r w:rsidR="00450941">
        <w:rPr>
          <w:rFonts w:asciiTheme="minorHAnsi" w:hAnsiTheme="minorHAnsi" w:cstheme="minorHAnsi"/>
          <w:bCs/>
          <w:sz w:val="20"/>
          <w:szCs w:val="20"/>
        </w:rPr>
        <w:t>possible strategies</w:t>
      </w:r>
      <w:proofErr w:type="gramEnd"/>
      <w:r w:rsidR="00450941">
        <w:rPr>
          <w:rFonts w:asciiTheme="minorHAnsi" w:hAnsiTheme="minorHAnsi" w:cstheme="minorHAnsi"/>
          <w:bCs/>
          <w:sz w:val="20"/>
          <w:szCs w:val="20"/>
        </w:rPr>
        <w:t xml:space="preserve"> to address said needs, including measurable outcomes. CRHC Coordinator draft</w:t>
      </w:r>
      <w:r>
        <w:rPr>
          <w:rFonts w:asciiTheme="minorHAnsi" w:hAnsiTheme="minorHAnsi" w:cstheme="minorHAnsi"/>
          <w:bCs/>
          <w:sz w:val="20"/>
          <w:szCs w:val="20"/>
        </w:rPr>
        <w:t>ing a</w:t>
      </w:r>
      <w:r w:rsidR="00450941">
        <w:rPr>
          <w:rFonts w:asciiTheme="minorHAnsi" w:hAnsiTheme="minorHAnsi" w:cstheme="minorHAnsi"/>
          <w:bCs/>
          <w:sz w:val="20"/>
          <w:szCs w:val="20"/>
        </w:rPr>
        <w:t xml:space="preserve"> report for Board to </w:t>
      </w:r>
      <w:proofErr w:type="gramStart"/>
      <w:r w:rsidR="00450941">
        <w:rPr>
          <w:rFonts w:asciiTheme="minorHAnsi" w:hAnsiTheme="minorHAnsi" w:cstheme="minorHAnsi"/>
          <w:bCs/>
          <w:sz w:val="20"/>
          <w:szCs w:val="20"/>
        </w:rPr>
        <w:t>be shared</w:t>
      </w:r>
      <w:proofErr w:type="gramEnd"/>
      <w:r w:rsidR="00450941">
        <w:rPr>
          <w:rFonts w:asciiTheme="minorHAnsi" w:hAnsiTheme="minorHAnsi" w:cstheme="minorHAnsi"/>
          <w:bCs/>
          <w:sz w:val="20"/>
          <w:szCs w:val="20"/>
        </w:rPr>
        <w:t xml:space="preserve"> next month</w:t>
      </w:r>
      <w:r>
        <w:rPr>
          <w:rFonts w:asciiTheme="minorHAnsi" w:hAnsiTheme="minorHAnsi" w:cstheme="minorHAnsi"/>
          <w:bCs/>
          <w:sz w:val="20"/>
          <w:szCs w:val="20"/>
        </w:rPr>
        <w:t xml:space="preserve">. </w:t>
      </w:r>
    </w:p>
    <w:p w14:paraId="4B6EE893" w14:textId="77777777" w:rsidR="0023290A" w:rsidRDefault="0023290A" w:rsidP="006B1BD7">
      <w:pPr>
        <w:spacing w:after="0"/>
        <w:rPr>
          <w:rFonts w:asciiTheme="minorHAnsi" w:hAnsiTheme="minorHAnsi" w:cstheme="minorHAnsi"/>
          <w:b/>
          <w:sz w:val="20"/>
          <w:szCs w:val="20"/>
          <w:u w:val="single"/>
        </w:rPr>
      </w:pPr>
    </w:p>
    <w:p w14:paraId="064E1431" w14:textId="688A292F" w:rsidR="001B51B1" w:rsidRDefault="00CC5320" w:rsidP="006B1BD7">
      <w:pPr>
        <w:spacing w:after="0"/>
        <w:rPr>
          <w:rFonts w:asciiTheme="minorHAnsi" w:hAnsiTheme="minorHAnsi" w:cstheme="minorHAnsi"/>
          <w:b/>
          <w:sz w:val="20"/>
          <w:szCs w:val="20"/>
          <w:u w:val="single"/>
        </w:rPr>
      </w:pPr>
      <w:r>
        <w:rPr>
          <w:rFonts w:asciiTheme="minorHAnsi" w:hAnsiTheme="minorHAnsi" w:cstheme="minorHAnsi"/>
          <w:b/>
          <w:sz w:val="20"/>
          <w:szCs w:val="20"/>
          <w:u w:val="single"/>
        </w:rPr>
        <w:t xml:space="preserve">HARA &amp; </w:t>
      </w:r>
      <w:r w:rsidR="00450941">
        <w:rPr>
          <w:rFonts w:asciiTheme="minorHAnsi" w:hAnsiTheme="minorHAnsi" w:cstheme="minorHAnsi"/>
          <w:b/>
          <w:sz w:val="20"/>
          <w:szCs w:val="20"/>
          <w:u w:val="single"/>
        </w:rPr>
        <w:t xml:space="preserve">CE Policy </w:t>
      </w:r>
      <w:r w:rsidR="0004140A">
        <w:rPr>
          <w:rFonts w:asciiTheme="minorHAnsi" w:hAnsiTheme="minorHAnsi" w:cstheme="minorHAnsi"/>
          <w:b/>
          <w:sz w:val="20"/>
          <w:szCs w:val="20"/>
          <w:u w:val="single"/>
        </w:rPr>
        <w:t>Advisory (</w:t>
      </w:r>
      <w:r w:rsidR="000E5417">
        <w:rPr>
          <w:rFonts w:asciiTheme="minorHAnsi" w:hAnsiTheme="minorHAnsi" w:cstheme="minorHAnsi"/>
          <w:b/>
          <w:sz w:val="20"/>
          <w:szCs w:val="20"/>
          <w:u w:val="single"/>
        </w:rPr>
        <w:t xml:space="preserve">T. </w:t>
      </w:r>
      <w:r w:rsidR="00450941">
        <w:rPr>
          <w:rFonts w:asciiTheme="minorHAnsi" w:hAnsiTheme="minorHAnsi" w:cstheme="minorHAnsi"/>
          <w:b/>
          <w:sz w:val="20"/>
          <w:szCs w:val="20"/>
          <w:u w:val="single"/>
        </w:rPr>
        <w:t>Braman</w:t>
      </w:r>
      <w:r w:rsidR="00B23EB1">
        <w:rPr>
          <w:rFonts w:asciiTheme="minorHAnsi" w:hAnsiTheme="minorHAnsi" w:cstheme="minorHAnsi"/>
          <w:b/>
          <w:sz w:val="20"/>
          <w:szCs w:val="20"/>
          <w:u w:val="single"/>
        </w:rPr>
        <w:t>)</w:t>
      </w:r>
    </w:p>
    <w:p w14:paraId="0BA41DCF" w14:textId="1C351C55" w:rsidR="0001307B" w:rsidRDefault="0004140A" w:rsidP="000B056C">
      <w:pPr>
        <w:pStyle w:val="ListParagraph"/>
        <w:numPr>
          <w:ilvl w:val="0"/>
          <w:numId w:val="18"/>
        </w:numPr>
        <w:spacing w:after="0"/>
        <w:rPr>
          <w:rFonts w:asciiTheme="minorHAnsi" w:hAnsiTheme="minorHAnsi" w:cstheme="minorHAnsi"/>
          <w:bCs/>
          <w:sz w:val="20"/>
          <w:szCs w:val="20"/>
        </w:rPr>
      </w:pPr>
      <w:r>
        <w:rPr>
          <w:rFonts w:asciiTheme="minorHAnsi" w:hAnsiTheme="minorHAnsi" w:cstheme="minorHAnsi"/>
          <w:bCs/>
          <w:sz w:val="20"/>
          <w:szCs w:val="20"/>
        </w:rPr>
        <w:t>Committee is discussing a</w:t>
      </w:r>
      <w:r w:rsidR="00450941">
        <w:rPr>
          <w:rFonts w:asciiTheme="minorHAnsi" w:hAnsiTheme="minorHAnsi" w:cstheme="minorHAnsi"/>
          <w:bCs/>
          <w:sz w:val="20"/>
          <w:szCs w:val="20"/>
        </w:rPr>
        <w:t xml:space="preserve"> process to support individuals who are approaching 90 days of institutional placement (e.g., hospitalization)</w:t>
      </w:r>
      <w:r>
        <w:rPr>
          <w:rFonts w:asciiTheme="minorHAnsi" w:hAnsiTheme="minorHAnsi" w:cstheme="minorHAnsi"/>
          <w:bCs/>
          <w:sz w:val="20"/>
          <w:szCs w:val="20"/>
        </w:rPr>
        <w:t xml:space="preserve">. </w:t>
      </w:r>
    </w:p>
    <w:p w14:paraId="50D6DCB8" w14:textId="532D7AD6" w:rsidR="00CC5320" w:rsidRDefault="0004140A" w:rsidP="000B056C">
      <w:pPr>
        <w:pStyle w:val="ListParagraph"/>
        <w:numPr>
          <w:ilvl w:val="0"/>
          <w:numId w:val="18"/>
        </w:numPr>
        <w:spacing w:after="0"/>
        <w:rPr>
          <w:rFonts w:asciiTheme="minorHAnsi" w:hAnsiTheme="minorHAnsi" w:cstheme="minorHAnsi"/>
          <w:bCs/>
          <w:sz w:val="20"/>
          <w:szCs w:val="20"/>
        </w:rPr>
      </w:pPr>
      <w:r>
        <w:rPr>
          <w:rFonts w:asciiTheme="minorHAnsi" w:hAnsiTheme="minorHAnsi" w:cstheme="minorHAnsi"/>
          <w:bCs/>
          <w:sz w:val="20"/>
          <w:szCs w:val="20"/>
        </w:rPr>
        <w:t xml:space="preserve">The HARA is </w:t>
      </w:r>
      <w:proofErr w:type="gramStart"/>
      <w:r>
        <w:rPr>
          <w:rFonts w:asciiTheme="minorHAnsi" w:hAnsiTheme="minorHAnsi" w:cstheme="minorHAnsi"/>
          <w:bCs/>
          <w:sz w:val="20"/>
          <w:szCs w:val="20"/>
        </w:rPr>
        <w:t>working</w:t>
      </w:r>
      <w:proofErr w:type="gramEnd"/>
      <w:r>
        <w:rPr>
          <w:rFonts w:asciiTheme="minorHAnsi" w:hAnsiTheme="minorHAnsi" w:cstheme="minorHAnsi"/>
          <w:bCs/>
          <w:sz w:val="20"/>
          <w:szCs w:val="20"/>
        </w:rPr>
        <w:t xml:space="preserve"> with community members to complete </w:t>
      </w:r>
      <w:r w:rsidR="00CC5320">
        <w:rPr>
          <w:rFonts w:asciiTheme="minorHAnsi" w:hAnsiTheme="minorHAnsi" w:cstheme="minorHAnsi"/>
          <w:bCs/>
          <w:sz w:val="20"/>
          <w:szCs w:val="20"/>
        </w:rPr>
        <w:t>HCV packet</w:t>
      </w:r>
      <w:r>
        <w:rPr>
          <w:rFonts w:asciiTheme="minorHAnsi" w:hAnsiTheme="minorHAnsi" w:cstheme="minorHAnsi"/>
          <w:bCs/>
          <w:sz w:val="20"/>
          <w:szCs w:val="20"/>
        </w:rPr>
        <w:t xml:space="preserve">s for newly released vouchers. </w:t>
      </w:r>
    </w:p>
    <w:p w14:paraId="6CC6E0EC" w14:textId="77777777" w:rsidR="000670C0" w:rsidRDefault="000670C0" w:rsidP="000670C0">
      <w:pPr>
        <w:spacing w:after="0"/>
        <w:rPr>
          <w:rFonts w:asciiTheme="minorHAnsi" w:hAnsiTheme="minorHAnsi" w:cstheme="minorHAnsi"/>
          <w:bCs/>
          <w:sz w:val="20"/>
          <w:szCs w:val="20"/>
        </w:rPr>
      </w:pPr>
    </w:p>
    <w:p w14:paraId="303C5334" w14:textId="7B239367" w:rsidR="000670C0" w:rsidRPr="000670C0" w:rsidRDefault="000670C0" w:rsidP="000670C0">
      <w:pPr>
        <w:spacing w:after="0"/>
        <w:rPr>
          <w:rFonts w:asciiTheme="minorHAnsi" w:hAnsiTheme="minorHAnsi" w:cstheme="minorHAnsi"/>
          <w:b/>
          <w:sz w:val="20"/>
          <w:szCs w:val="20"/>
          <w:u w:val="single"/>
        </w:rPr>
      </w:pPr>
      <w:r w:rsidRPr="000670C0">
        <w:rPr>
          <w:rFonts w:asciiTheme="minorHAnsi" w:hAnsiTheme="minorHAnsi" w:cstheme="minorHAnsi"/>
          <w:b/>
          <w:sz w:val="20"/>
          <w:szCs w:val="20"/>
          <w:u w:val="single"/>
        </w:rPr>
        <w:t>Network Meeting (S. Cancro)</w:t>
      </w:r>
    </w:p>
    <w:p w14:paraId="48B3CE30" w14:textId="16886527" w:rsidR="000670C0" w:rsidRDefault="0004140A" w:rsidP="000670C0">
      <w:pPr>
        <w:pStyle w:val="ListParagraph"/>
        <w:numPr>
          <w:ilvl w:val="0"/>
          <w:numId w:val="18"/>
        </w:numPr>
        <w:spacing w:after="0"/>
        <w:rPr>
          <w:rFonts w:asciiTheme="minorHAnsi" w:hAnsiTheme="minorHAnsi" w:cstheme="minorHAnsi"/>
          <w:bCs/>
          <w:sz w:val="20"/>
          <w:szCs w:val="20"/>
        </w:rPr>
      </w:pPr>
      <w:r>
        <w:rPr>
          <w:rFonts w:asciiTheme="minorHAnsi" w:hAnsiTheme="minorHAnsi" w:cstheme="minorHAnsi"/>
          <w:bCs/>
          <w:sz w:val="20"/>
          <w:szCs w:val="20"/>
        </w:rPr>
        <w:t xml:space="preserve">April: </w:t>
      </w:r>
      <w:r w:rsidR="000670C0">
        <w:rPr>
          <w:rFonts w:asciiTheme="minorHAnsi" w:hAnsiTheme="minorHAnsi" w:cstheme="minorHAnsi"/>
          <w:bCs/>
          <w:sz w:val="20"/>
          <w:szCs w:val="20"/>
        </w:rPr>
        <w:t xml:space="preserve">MI-Works </w:t>
      </w:r>
      <w:r>
        <w:rPr>
          <w:rFonts w:asciiTheme="minorHAnsi" w:hAnsiTheme="minorHAnsi" w:cstheme="minorHAnsi"/>
          <w:bCs/>
          <w:sz w:val="20"/>
          <w:szCs w:val="20"/>
        </w:rPr>
        <w:t>presented</w:t>
      </w:r>
      <w:r w:rsidR="00450941">
        <w:rPr>
          <w:rFonts w:asciiTheme="minorHAnsi" w:hAnsiTheme="minorHAnsi" w:cstheme="minorHAnsi"/>
          <w:bCs/>
          <w:sz w:val="20"/>
          <w:szCs w:val="20"/>
        </w:rPr>
        <w:t xml:space="preserve"> plans to implement </w:t>
      </w:r>
      <w:proofErr w:type="gramStart"/>
      <w:r w:rsidR="00450941">
        <w:rPr>
          <w:rFonts w:asciiTheme="minorHAnsi" w:hAnsiTheme="minorHAnsi" w:cstheme="minorHAnsi"/>
          <w:bCs/>
          <w:sz w:val="20"/>
          <w:szCs w:val="20"/>
        </w:rPr>
        <w:t>supports</w:t>
      </w:r>
      <w:proofErr w:type="gramEnd"/>
      <w:r w:rsidR="00450941">
        <w:rPr>
          <w:rFonts w:asciiTheme="minorHAnsi" w:hAnsiTheme="minorHAnsi" w:cstheme="minorHAnsi"/>
          <w:bCs/>
          <w:sz w:val="20"/>
          <w:szCs w:val="20"/>
        </w:rPr>
        <w:t xml:space="preserve"> to meet </w:t>
      </w:r>
      <w:r w:rsidR="000670C0">
        <w:rPr>
          <w:rFonts w:asciiTheme="minorHAnsi" w:hAnsiTheme="minorHAnsi" w:cstheme="minorHAnsi"/>
          <w:bCs/>
          <w:sz w:val="20"/>
          <w:szCs w:val="20"/>
        </w:rPr>
        <w:t>work requirements related to SNAP benefits</w:t>
      </w:r>
      <w:r w:rsidR="00450941">
        <w:rPr>
          <w:rFonts w:asciiTheme="minorHAnsi" w:hAnsiTheme="minorHAnsi" w:cstheme="minorHAnsi"/>
          <w:bCs/>
          <w:sz w:val="20"/>
          <w:szCs w:val="20"/>
        </w:rPr>
        <w:t>, noting additional details still to be determined at the State level</w:t>
      </w:r>
      <w:r>
        <w:rPr>
          <w:rFonts w:asciiTheme="minorHAnsi" w:hAnsiTheme="minorHAnsi" w:cstheme="minorHAnsi"/>
          <w:bCs/>
          <w:sz w:val="20"/>
          <w:szCs w:val="20"/>
        </w:rPr>
        <w:t>, including work requirements related to Medicaid</w:t>
      </w:r>
      <w:r w:rsidR="00450941">
        <w:rPr>
          <w:rFonts w:asciiTheme="minorHAnsi" w:hAnsiTheme="minorHAnsi" w:cstheme="minorHAnsi"/>
          <w:bCs/>
          <w:sz w:val="20"/>
          <w:szCs w:val="20"/>
        </w:rPr>
        <w:t xml:space="preserve">. </w:t>
      </w:r>
    </w:p>
    <w:p w14:paraId="5E2DAD29" w14:textId="68F3C1C9" w:rsidR="000E5417" w:rsidRPr="000670C0" w:rsidRDefault="000E5417" w:rsidP="000670C0">
      <w:pPr>
        <w:pStyle w:val="ListParagraph"/>
        <w:numPr>
          <w:ilvl w:val="0"/>
          <w:numId w:val="18"/>
        </w:numPr>
        <w:spacing w:after="0"/>
        <w:rPr>
          <w:rFonts w:asciiTheme="minorHAnsi" w:hAnsiTheme="minorHAnsi" w:cstheme="minorHAnsi"/>
          <w:bCs/>
          <w:sz w:val="20"/>
          <w:szCs w:val="20"/>
        </w:rPr>
      </w:pPr>
      <w:r>
        <w:rPr>
          <w:rFonts w:asciiTheme="minorHAnsi" w:hAnsiTheme="minorHAnsi" w:cstheme="minorHAnsi"/>
          <w:bCs/>
          <w:sz w:val="20"/>
          <w:szCs w:val="20"/>
        </w:rPr>
        <w:t>May</w:t>
      </w:r>
      <w:r w:rsidR="0004140A">
        <w:rPr>
          <w:rFonts w:asciiTheme="minorHAnsi" w:hAnsiTheme="minorHAnsi" w:cstheme="minorHAnsi"/>
          <w:bCs/>
          <w:sz w:val="20"/>
          <w:szCs w:val="20"/>
        </w:rPr>
        <w:t xml:space="preserve">: looking to host a housing panel discussion </w:t>
      </w:r>
    </w:p>
    <w:p w14:paraId="420DF9C1" w14:textId="77777777" w:rsidR="008B175C" w:rsidRDefault="008B175C" w:rsidP="006B1BD7">
      <w:pPr>
        <w:spacing w:after="0"/>
        <w:rPr>
          <w:rFonts w:asciiTheme="minorHAnsi" w:hAnsiTheme="minorHAnsi" w:cstheme="minorHAnsi"/>
          <w:b/>
          <w:sz w:val="20"/>
          <w:szCs w:val="20"/>
          <w:u w:val="single"/>
        </w:rPr>
      </w:pPr>
    </w:p>
    <w:p w14:paraId="4AE664FA" w14:textId="22235F5B" w:rsidR="001B51B1" w:rsidRDefault="001B51B1" w:rsidP="006B1BD7">
      <w:pPr>
        <w:spacing w:after="0"/>
        <w:rPr>
          <w:rFonts w:asciiTheme="minorHAnsi" w:hAnsiTheme="minorHAnsi" w:cstheme="minorHAnsi"/>
          <w:b/>
          <w:sz w:val="20"/>
          <w:szCs w:val="20"/>
          <w:u w:val="single"/>
        </w:rPr>
      </w:pPr>
      <w:r>
        <w:rPr>
          <w:rFonts w:asciiTheme="minorHAnsi" w:hAnsiTheme="minorHAnsi" w:cstheme="minorHAnsi"/>
          <w:b/>
          <w:sz w:val="20"/>
          <w:szCs w:val="20"/>
          <w:u w:val="single"/>
        </w:rPr>
        <w:t>Membership Committee</w:t>
      </w:r>
      <w:r w:rsidR="00495D16">
        <w:rPr>
          <w:rFonts w:asciiTheme="minorHAnsi" w:hAnsiTheme="minorHAnsi" w:cstheme="minorHAnsi"/>
          <w:b/>
          <w:sz w:val="20"/>
          <w:szCs w:val="20"/>
          <w:u w:val="single"/>
        </w:rPr>
        <w:t xml:space="preserve"> (C. Mireles)</w:t>
      </w:r>
    </w:p>
    <w:p w14:paraId="63088717" w14:textId="3FE08824" w:rsidR="00744DFB" w:rsidRDefault="00450941" w:rsidP="00744DFB">
      <w:pPr>
        <w:pStyle w:val="ListParagraph"/>
        <w:numPr>
          <w:ilvl w:val="0"/>
          <w:numId w:val="18"/>
        </w:numPr>
        <w:spacing w:after="0"/>
        <w:rPr>
          <w:rFonts w:asciiTheme="minorHAnsi" w:hAnsiTheme="minorHAnsi" w:cstheme="minorHAnsi"/>
          <w:bCs/>
          <w:sz w:val="20"/>
          <w:szCs w:val="20"/>
        </w:rPr>
      </w:pPr>
      <w:r>
        <w:rPr>
          <w:rFonts w:asciiTheme="minorHAnsi" w:hAnsiTheme="minorHAnsi" w:cstheme="minorHAnsi"/>
          <w:bCs/>
          <w:sz w:val="20"/>
          <w:szCs w:val="20"/>
        </w:rPr>
        <w:t xml:space="preserve">Meeting this week to conclude discussions surrounding CRHC name-change with plan for recommendation to the Board next month </w:t>
      </w:r>
      <w:r w:rsidR="0004140A">
        <w:rPr>
          <w:rFonts w:asciiTheme="minorHAnsi" w:hAnsiTheme="minorHAnsi" w:cstheme="minorHAnsi"/>
          <w:bCs/>
          <w:sz w:val="20"/>
          <w:szCs w:val="20"/>
        </w:rPr>
        <w:br/>
      </w:r>
    </w:p>
    <w:p w14:paraId="3E5F2A3C" w14:textId="352BB2AF" w:rsidR="00450941" w:rsidRPr="00CC5320" w:rsidRDefault="00450941" w:rsidP="00450941">
      <w:pPr>
        <w:spacing w:after="0"/>
        <w:rPr>
          <w:rFonts w:asciiTheme="minorHAnsi" w:hAnsiTheme="minorHAnsi" w:cstheme="minorHAnsi"/>
          <w:b/>
          <w:sz w:val="20"/>
          <w:szCs w:val="20"/>
          <w:u w:val="single"/>
        </w:rPr>
      </w:pPr>
      <w:r w:rsidRPr="00CC5320">
        <w:rPr>
          <w:rFonts w:asciiTheme="minorHAnsi" w:hAnsiTheme="minorHAnsi" w:cstheme="minorHAnsi"/>
          <w:b/>
          <w:sz w:val="20"/>
          <w:szCs w:val="20"/>
          <w:u w:val="single"/>
        </w:rPr>
        <w:t>HMIS</w:t>
      </w:r>
    </w:p>
    <w:p w14:paraId="1410263C" w14:textId="5F9A9B19" w:rsidR="00450941" w:rsidRPr="00450941" w:rsidRDefault="00450941" w:rsidP="00450941">
      <w:pPr>
        <w:pStyle w:val="ListParagraph"/>
        <w:numPr>
          <w:ilvl w:val="0"/>
          <w:numId w:val="18"/>
        </w:numPr>
        <w:spacing w:after="0"/>
        <w:rPr>
          <w:rFonts w:asciiTheme="minorHAnsi" w:hAnsiTheme="minorHAnsi" w:cstheme="minorHAnsi"/>
          <w:bCs/>
          <w:sz w:val="20"/>
          <w:szCs w:val="20"/>
        </w:rPr>
      </w:pPr>
      <w:r>
        <w:rPr>
          <w:rFonts w:asciiTheme="minorHAnsi" w:hAnsiTheme="minorHAnsi" w:cstheme="minorHAnsi"/>
          <w:bCs/>
          <w:sz w:val="20"/>
          <w:szCs w:val="20"/>
        </w:rPr>
        <w:t xml:space="preserve">CRHC is seeking a new Lead Agency </w:t>
      </w:r>
      <w:r w:rsidR="00CC5320">
        <w:rPr>
          <w:rFonts w:asciiTheme="minorHAnsi" w:hAnsiTheme="minorHAnsi" w:cstheme="minorHAnsi"/>
          <w:bCs/>
          <w:sz w:val="20"/>
          <w:szCs w:val="20"/>
        </w:rPr>
        <w:t>following</w:t>
      </w:r>
      <w:r w:rsidR="0004140A">
        <w:rPr>
          <w:rFonts w:asciiTheme="minorHAnsi" w:hAnsiTheme="minorHAnsi" w:cstheme="minorHAnsi"/>
          <w:bCs/>
          <w:sz w:val="20"/>
          <w:szCs w:val="20"/>
        </w:rPr>
        <w:t xml:space="preserve"> termination</w:t>
      </w:r>
      <w:r w:rsidR="00CC5320">
        <w:rPr>
          <w:rFonts w:asciiTheme="minorHAnsi" w:hAnsiTheme="minorHAnsi" w:cstheme="minorHAnsi"/>
          <w:bCs/>
          <w:sz w:val="20"/>
          <w:szCs w:val="20"/>
        </w:rPr>
        <w:t xml:space="preserve"> notice from Haven House. Efforts in process for Haven House to host an informational presentation for interested parties. </w:t>
      </w:r>
    </w:p>
    <w:p w14:paraId="52AFE4B6" w14:textId="77777777" w:rsidR="00744DFB" w:rsidRDefault="00744DFB" w:rsidP="00744DFB">
      <w:pPr>
        <w:spacing w:after="0"/>
        <w:rPr>
          <w:rFonts w:asciiTheme="minorHAnsi" w:hAnsiTheme="minorHAnsi" w:cstheme="minorHAnsi"/>
          <w:bCs/>
          <w:sz w:val="20"/>
          <w:szCs w:val="20"/>
        </w:rPr>
      </w:pPr>
    </w:p>
    <w:p w14:paraId="52F796B7" w14:textId="75BFB127" w:rsidR="00744DFB" w:rsidRDefault="00744DFB" w:rsidP="00744DFB">
      <w:pPr>
        <w:spacing w:after="0"/>
        <w:rPr>
          <w:rFonts w:asciiTheme="minorHAnsi" w:hAnsiTheme="minorHAnsi" w:cstheme="minorHAnsi"/>
          <w:b/>
          <w:sz w:val="20"/>
          <w:szCs w:val="20"/>
          <w:u w:val="single"/>
        </w:rPr>
      </w:pPr>
      <w:r w:rsidRPr="00744DFB">
        <w:rPr>
          <w:rFonts w:asciiTheme="minorHAnsi" w:hAnsiTheme="minorHAnsi" w:cstheme="minorHAnsi"/>
          <w:b/>
          <w:sz w:val="20"/>
          <w:szCs w:val="20"/>
          <w:u w:val="single"/>
        </w:rPr>
        <w:t>Youth Subcommittee (J. McMahon)</w:t>
      </w:r>
    </w:p>
    <w:p w14:paraId="51076863" w14:textId="19D11183" w:rsidR="00CC5320" w:rsidRPr="00CC5320" w:rsidRDefault="0004140A" w:rsidP="00CC5320">
      <w:pPr>
        <w:pStyle w:val="ListParagraph"/>
        <w:numPr>
          <w:ilvl w:val="0"/>
          <w:numId w:val="18"/>
        </w:numPr>
        <w:spacing w:after="0"/>
        <w:rPr>
          <w:rFonts w:asciiTheme="minorHAnsi" w:hAnsiTheme="minorHAnsi" w:cstheme="minorHAnsi"/>
          <w:b/>
          <w:sz w:val="20"/>
          <w:szCs w:val="20"/>
          <w:u w:val="single"/>
        </w:rPr>
      </w:pPr>
      <w:r>
        <w:rPr>
          <w:rFonts w:asciiTheme="minorHAnsi" w:hAnsiTheme="minorHAnsi" w:cstheme="minorHAnsi"/>
          <w:bCs/>
          <w:sz w:val="20"/>
          <w:szCs w:val="20"/>
        </w:rPr>
        <w:t>“</w:t>
      </w:r>
      <w:r w:rsidR="00CC5320">
        <w:rPr>
          <w:rFonts w:asciiTheme="minorHAnsi" w:hAnsiTheme="minorHAnsi" w:cstheme="minorHAnsi"/>
          <w:bCs/>
          <w:sz w:val="20"/>
          <w:szCs w:val="20"/>
        </w:rPr>
        <w:t>FYI</w:t>
      </w:r>
      <w:r>
        <w:rPr>
          <w:rFonts w:asciiTheme="minorHAnsi" w:hAnsiTheme="minorHAnsi" w:cstheme="minorHAnsi"/>
          <w:bCs/>
          <w:sz w:val="20"/>
          <w:szCs w:val="20"/>
        </w:rPr>
        <w:t>”</w:t>
      </w:r>
      <w:r w:rsidR="00CC5320">
        <w:rPr>
          <w:rFonts w:asciiTheme="minorHAnsi" w:hAnsiTheme="minorHAnsi" w:cstheme="minorHAnsi"/>
          <w:bCs/>
          <w:sz w:val="20"/>
          <w:szCs w:val="20"/>
        </w:rPr>
        <w:t xml:space="preserve"> vouchers will be coming to our community to provide vouchers to youth aging out of foster </w:t>
      </w:r>
      <w:proofErr w:type="gramStart"/>
      <w:r w:rsidR="00CC5320">
        <w:rPr>
          <w:rFonts w:asciiTheme="minorHAnsi" w:hAnsiTheme="minorHAnsi" w:cstheme="minorHAnsi"/>
          <w:bCs/>
          <w:sz w:val="20"/>
          <w:szCs w:val="20"/>
        </w:rPr>
        <w:t>care</w:t>
      </w:r>
      <w:proofErr w:type="gramEnd"/>
      <w:r w:rsidR="00CC5320">
        <w:rPr>
          <w:rFonts w:asciiTheme="minorHAnsi" w:hAnsiTheme="minorHAnsi" w:cstheme="minorHAnsi"/>
          <w:bCs/>
          <w:sz w:val="20"/>
          <w:szCs w:val="20"/>
        </w:rPr>
        <w:t xml:space="preserve"> </w:t>
      </w:r>
    </w:p>
    <w:p w14:paraId="0CD54801" w14:textId="77777777" w:rsidR="0023290A" w:rsidRPr="006B1BD7" w:rsidRDefault="0023290A" w:rsidP="006B1BD7">
      <w:pPr>
        <w:spacing w:after="0"/>
        <w:rPr>
          <w:rFonts w:asciiTheme="minorHAnsi" w:hAnsiTheme="minorHAnsi" w:cstheme="minorHAnsi"/>
          <w:b/>
          <w:sz w:val="20"/>
          <w:szCs w:val="20"/>
          <w:u w:val="single"/>
        </w:rPr>
      </w:pPr>
    </w:p>
    <w:p w14:paraId="06CB8EEE" w14:textId="2535EF15" w:rsidR="00F81AB1" w:rsidRDefault="00F81AB1" w:rsidP="00F81AB1">
      <w:pPr>
        <w:spacing w:after="0"/>
        <w:rPr>
          <w:rFonts w:asciiTheme="minorHAnsi" w:hAnsiTheme="minorHAnsi" w:cstheme="minorHAnsi"/>
          <w:b/>
          <w:sz w:val="20"/>
          <w:szCs w:val="20"/>
          <w:u w:val="single"/>
        </w:rPr>
      </w:pPr>
      <w:r w:rsidRPr="00387D21">
        <w:rPr>
          <w:rFonts w:asciiTheme="minorHAnsi" w:hAnsiTheme="minorHAnsi" w:cstheme="minorHAnsi"/>
          <w:b/>
          <w:sz w:val="20"/>
          <w:szCs w:val="20"/>
          <w:u w:val="single"/>
        </w:rPr>
        <w:t xml:space="preserve">New Business </w:t>
      </w:r>
    </w:p>
    <w:p w14:paraId="6941DB85" w14:textId="3B73CF53" w:rsidR="0078706E" w:rsidRPr="00CC5320" w:rsidRDefault="00CC5320" w:rsidP="00CC5320">
      <w:pPr>
        <w:pStyle w:val="ListParagraph"/>
        <w:numPr>
          <w:ilvl w:val="0"/>
          <w:numId w:val="18"/>
        </w:numPr>
        <w:spacing w:after="0"/>
        <w:rPr>
          <w:rFonts w:asciiTheme="minorHAnsi" w:hAnsiTheme="minorHAnsi" w:cstheme="minorHAnsi"/>
          <w:b/>
          <w:color w:val="000000" w:themeColor="text1"/>
          <w:sz w:val="20"/>
          <w:szCs w:val="20"/>
        </w:rPr>
      </w:pPr>
      <w:r>
        <w:rPr>
          <w:rFonts w:asciiTheme="minorHAnsi" w:hAnsiTheme="minorHAnsi" w:cstheme="minorHAnsi"/>
          <w:bCs/>
          <w:color w:val="000000" w:themeColor="text1"/>
          <w:sz w:val="20"/>
          <w:szCs w:val="20"/>
        </w:rPr>
        <w:t xml:space="preserve">None </w:t>
      </w:r>
    </w:p>
    <w:p w14:paraId="2875FC4C" w14:textId="77777777" w:rsidR="00CC5320" w:rsidRPr="00CC5320" w:rsidRDefault="00CC5320" w:rsidP="00CC5320">
      <w:pPr>
        <w:pStyle w:val="ListParagraph"/>
        <w:spacing w:after="0"/>
        <w:rPr>
          <w:rFonts w:asciiTheme="minorHAnsi" w:hAnsiTheme="minorHAnsi" w:cstheme="minorHAnsi"/>
          <w:b/>
          <w:color w:val="000000" w:themeColor="text1"/>
          <w:sz w:val="20"/>
          <w:szCs w:val="20"/>
        </w:rPr>
      </w:pPr>
    </w:p>
    <w:p w14:paraId="793B6C43" w14:textId="566F1F92" w:rsidR="00FF6FC9" w:rsidRPr="0023290A" w:rsidRDefault="008B175C" w:rsidP="00E322A5">
      <w:pPr>
        <w:spacing w:after="0"/>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Motion to</w:t>
      </w:r>
      <w:r w:rsidR="00E322A5" w:rsidRPr="00E322A5">
        <w:rPr>
          <w:rFonts w:asciiTheme="minorHAnsi" w:hAnsiTheme="minorHAnsi" w:cstheme="minorHAnsi"/>
          <w:b/>
          <w:color w:val="000000" w:themeColor="text1"/>
          <w:sz w:val="20"/>
          <w:szCs w:val="20"/>
        </w:rPr>
        <w:t xml:space="preserve"> adjourn</w:t>
      </w:r>
      <w:r>
        <w:rPr>
          <w:rFonts w:asciiTheme="minorHAnsi" w:hAnsiTheme="minorHAnsi" w:cstheme="minorHAnsi"/>
          <w:b/>
          <w:color w:val="000000" w:themeColor="text1"/>
          <w:sz w:val="20"/>
          <w:szCs w:val="20"/>
        </w:rPr>
        <w:t xml:space="preserve"> </w:t>
      </w:r>
      <w:r w:rsidR="00E322A5" w:rsidRPr="00E322A5">
        <w:rPr>
          <w:rFonts w:asciiTheme="minorHAnsi" w:hAnsiTheme="minorHAnsi" w:cstheme="minorHAnsi"/>
          <w:b/>
          <w:color w:val="000000" w:themeColor="text1"/>
          <w:sz w:val="20"/>
          <w:szCs w:val="20"/>
        </w:rPr>
        <w:t xml:space="preserve">by </w:t>
      </w:r>
      <w:r w:rsidR="00CC5320">
        <w:rPr>
          <w:rFonts w:asciiTheme="minorHAnsi" w:hAnsiTheme="minorHAnsi" w:cstheme="minorHAnsi"/>
          <w:b/>
          <w:color w:val="000000" w:themeColor="text1"/>
          <w:sz w:val="20"/>
          <w:szCs w:val="20"/>
        </w:rPr>
        <w:t>R. Taphouse</w:t>
      </w:r>
      <w:r>
        <w:rPr>
          <w:rFonts w:asciiTheme="minorHAnsi" w:hAnsiTheme="minorHAnsi" w:cstheme="minorHAnsi"/>
          <w:b/>
          <w:color w:val="000000" w:themeColor="text1"/>
          <w:sz w:val="20"/>
          <w:szCs w:val="20"/>
        </w:rPr>
        <w:t>, seconded by</w:t>
      </w:r>
      <w:r w:rsidR="00CC5320">
        <w:rPr>
          <w:rFonts w:asciiTheme="minorHAnsi" w:hAnsiTheme="minorHAnsi" w:cstheme="minorHAnsi"/>
          <w:b/>
          <w:color w:val="000000" w:themeColor="text1"/>
          <w:sz w:val="20"/>
          <w:szCs w:val="20"/>
        </w:rPr>
        <w:t xml:space="preserve"> B. Hall</w:t>
      </w:r>
      <w:r w:rsidR="00E322A5" w:rsidRPr="00E322A5">
        <w:rPr>
          <w:rFonts w:asciiTheme="minorHAnsi" w:hAnsiTheme="minorHAnsi" w:cstheme="minorHAnsi"/>
          <w:b/>
          <w:color w:val="000000" w:themeColor="text1"/>
          <w:sz w:val="20"/>
          <w:szCs w:val="20"/>
        </w:rPr>
        <w:t>;</w:t>
      </w:r>
      <w:r>
        <w:rPr>
          <w:rFonts w:asciiTheme="minorHAnsi" w:hAnsiTheme="minorHAnsi" w:cstheme="minorHAnsi"/>
          <w:b/>
          <w:color w:val="000000" w:themeColor="text1"/>
          <w:sz w:val="20"/>
          <w:szCs w:val="20"/>
        </w:rPr>
        <w:t xml:space="preserve"> motion carried</w:t>
      </w:r>
      <w:r w:rsidR="00CC5320">
        <w:rPr>
          <w:rFonts w:asciiTheme="minorHAnsi" w:hAnsiTheme="minorHAnsi" w:cstheme="minorHAnsi"/>
          <w:b/>
          <w:color w:val="000000" w:themeColor="text1"/>
          <w:sz w:val="20"/>
          <w:szCs w:val="20"/>
        </w:rPr>
        <w:t xml:space="preserve"> unanimously</w:t>
      </w:r>
      <w:r>
        <w:rPr>
          <w:rFonts w:asciiTheme="minorHAnsi" w:hAnsiTheme="minorHAnsi" w:cstheme="minorHAnsi"/>
          <w:b/>
          <w:color w:val="000000" w:themeColor="text1"/>
          <w:sz w:val="20"/>
          <w:szCs w:val="20"/>
        </w:rPr>
        <w:t>. T</w:t>
      </w:r>
      <w:r w:rsidR="00636EE5" w:rsidRPr="00E322A5">
        <w:rPr>
          <w:rFonts w:asciiTheme="minorHAnsi" w:hAnsiTheme="minorHAnsi" w:cstheme="minorHAnsi"/>
          <w:b/>
          <w:color w:val="000000" w:themeColor="text1"/>
          <w:sz w:val="20"/>
          <w:szCs w:val="20"/>
        </w:rPr>
        <w:t xml:space="preserve">he next CRHC </w:t>
      </w:r>
      <w:r w:rsidR="001B6AFA">
        <w:rPr>
          <w:rFonts w:asciiTheme="minorHAnsi" w:hAnsiTheme="minorHAnsi" w:cstheme="minorHAnsi"/>
          <w:b/>
          <w:color w:val="000000" w:themeColor="text1"/>
          <w:sz w:val="20"/>
          <w:szCs w:val="20"/>
        </w:rPr>
        <w:t xml:space="preserve">Board </w:t>
      </w:r>
      <w:r w:rsidR="00636EE5" w:rsidRPr="00E322A5">
        <w:rPr>
          <w:rFonts w:asciiTheme="minorHAnsi" w:hAnsiTheme="minorHAnsi" w:cstheme="minorHAnsi"/>
          <w:b/>
          <w:color w:val="000000" w:themeColor="text1"/>
          <w:sz w:val="20"/>
          <w:szCs w:val="20"/>
        </w:rPr>
        <w:t xml:space="preserve">meeting is </w:t>
      </w:r>
      <w:r w:rsidR="008601A4">
        <w:rPr>
          <w:rFonts w:asciiTheme="minorHAnsi" w:hAnsiTheme="minorHAnsi" w:cstheme="minorHAnsi"/>
          <w:b/>
          <w:color w:val="000000" w:themeColor="text1"/>
          <w:sz w:val="20"/>
          <w:szCs w:val="20"/>
        </w:rPr>
        <w:t>April</w:t>
      </w:r>
      <w:r w:rsidR="001B51B1">
        <w:rPr>
          <w:rFonts w:asciiTheme="minorHAnsi" w:hAnsiTheme="minorHAnsi" w:cstheme="minorHAnsi"/>
          <w:b/>
          <w:color w:val="000000" w:themeColor="text1"/>
          <w:sz w:val="20"/>
          <w:szCs w:val="20"/>
        </w:rPr>
        <w:t xml:space="preserve"> 2</w:t>
      </w:r>
      <w:r w:rsidR="008601A4">
        <w:rPr>
          <w:rFonts w:asciiTheme="minorHAnsi" w:hAnsiTheme="minorHAnsi" w:cstheme="minorHAnsi"/>
          <w:b/>
          <w:color w:val="000000" w:themeColor="text1"/>
          <w:sz w:val="20"/>
          <w:szCs w:val="20"/>
        </w:rPr>
        <w:t>8</w:t>
      </w:r>
      <w:r w:rsidR="006705E2" w:rsidRPr="00E322A5">
        <w:rPr>
          <w:rFonts w:asciiTheme="minorHAnsi" w:hAnsiTheme="minorHAnsi" w:cstheme="minorHAnsi"/>
          <w:b/>
          <w:color w:val="000000" w:themeColor="text1"/>
          <w:sz w:val="20"/>
          <w:szCs w:val="20"/>
        </w:rPr>
        <w:t xml:space="preserve">, </w:t>
      </w:r>
      <w:r w:rsidR="00A8735A">
        <w:rPr>
          <w:rFonts w:asciiTheme="minorHAnsi" w:hAnsiTheme="minorHAnsi" w:cstheme="minorHAnsi"/>
          <w:b/>
          <w:color w:val="000000" w:themeColor="text1"/>
          <w:sz w:val="20"/>
          <w:szCs w:val="20"/>
        </w:rPr>
        <w:t>2026</w:t>
      </w:r>
      <w:r w:rsidR="0093666C" w:rsidRPr="00E322A5">
        <w:rPr>
          <w:rFonts w:asciiTheme="minorHAnsi" w:hAnsiTheme="minorHAnsi" w:cstheme="minorHAnsi"/>
          <w:b/>
          <w:color w:val="000000" w:themeColor="text1"/>
          <w:sz w:val="20"/>
          <w:szCs w:val="20"/>
        </w:rPr>
        <w:t xml:space="preserve">, beginning at 9:00am </w:t>
      </w:r>
      <w:r w:rsidR="00636EE5" w:rsidRPr="00E322A5">
        <w:rPr>
          <w:rFonts w:asciiTheme="minorHAnsi" w:hAnsiTheme="minorHAnsi" w:cstheme="minorHAnsi"/>
          <w:b/>
          <w:color w:val="000000" w:themeColor="text1"/>
          <w:sz w:val="20"/>
          <w:szCs w:val="20"/>
        </w:rPr>
        <w:t>via</w:t>
      </w:r>
      <w:r w:rsidR="00387D21">
        <w:rPr>
          <w:rFonts w:asciiTheme="minorHAnsi" w:hAnsiTheme="minorHAnsi" w:cstheme="minorHAnsi"/>
          <w:b/>
          <w:color w:val="000000" w:themeColor="text1"/>
          <w:sz w:val="20"/>
          <w:szCs w:val="20"/>
        </w:rPr>
        <w:t xml:space="preserve"> Teams. </w:t>
      </w:r>
    </w:p>
    <w:sectPr w:rsidR="00FF6FC9" w:rsidRPr="0023290A">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5AC3F" w14:textId="77777777" w:rsidR="00940DE2" w:rsidRDefault="00940DE2" w:rsidP="00FF6FC9">
      <w:pPr>
        <w:spacing w:after="0" w:line="240" w:lineRule="auto"/>
      </w:pPr>
      <w:r>
        <w:separator/>
      </w:r>
    </w:p>
  </w:endnote>
  <w:endnote w:type="continuationSeparator" w:id="0">
    <w:p w14:paraId="357E2C2D" w14:textId="77777777" w:rsidR="00940DE2" w:rsidRDefault="00940DE2" w:rsidP="00FF6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4086289"/>
      <w:docPartObj>
        <w:docPartGallery w:val="Page Numbers (Bottom of Page)"/>
        <w:docPartUnique/>
      </w:docPartObj>
    </w:sdtPr>
    <w:sdtEndPr/>
    <w:sdtContent>
      <w:sdt>
        <w:sdtPr>
          <w:id w:val="-1769616900"/>
          <w:docPartObj>
            <w:docPartGallery w:val="Page Numbers (Top of Page)"/>
            <w:docPartUnique/>
          </w:docPartObj>
        </w:sdtPr>
        <w:sdtEndPr/>
        <w:sdtContent>
          <w:p w14:paraId="6FB3C8C9" w14:textId="21BEF63A" w:rsidR="00D03B9F" w:rsidRDefault="00D03B9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A8735A">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735A">
              <w:rPr>
                <w:b/>
                <w:bCs/>
                <w:noProof/>
              </w:rPr>
              <w:t>3</w:t>
            </w:r>
            <w:r>
              <w:rPr>
                <w:b/>
                <w:bCs/>
                <w:sz w:val="24"/>
                <w:szCs w:val="24"/>
              </w:rPr>
              <w:fldChar w:fldCharType="end"/>
            </w:r>
          </w:p>
        </w:sdtContent>
      </w:sdt>
    </w:sdtContent>
  </w:sdt>
  <w:p w14:paraId="5F2AC57F" w14:textId="77777777" w:rsidR="00D03B9F" w:rsidRDefault="00D03B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B40C6" w14:textId="77777777" w:rsidR="00940DE2" w:rsidRDefault="00940DE2" w:rsidP="00FF6FC9">
      <w:pPr>
        <w:spacing w:after="0" w:line="240" w:lineRule="auto"/>
      </w:pPr>
      <w:r>
        <w:separator/>
      </w:r>
    </w:p>
  </w:footnote>
  <w:footnote w:type="continuationSeparator" w:id="0">
    <w:p w14:paraId="4A1CCC4E" w14:textId="77777777" w:rsidR="00940DE2" w:rsidRDefault="00940DE2" w:rsidP="00FF6F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B48C6"/>
    <w:multiLevelType w:val="hybridMultilevel"/>
    <w:tmpl w:val="51A494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4475CF"/>
    <w:multiLevelType w:val="hybridMultilevel"/>
    <w:tmpl w:val="B756E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4E5FC7"/>
    <w:multiLevelType w:val="hybridMultilevel"/>
    <w:tmpl w:val="65BA0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934AE3"/>
    <w:multiLevelType w:val="hybridMultilevel"/>
    <w:tmpl w:val="B39E3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E3438D"/>
    <w:multiLevelType w:val="hybridMultilevel"/>
    <w:tmpl w:val="7AEAC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570850"/>
    <w:multiLevelType w:val="hybridMultilevel"/>
    <w:tmpl w:val="103AF5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AB4979"/>
    <w:multiLevelType w:val="hybridMultilevel"/>
    <w:tmpl w:val="BF9424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001B97"/>
    <w:multiLevelType w:val="hybridMultilevel"/>
    <w:tmpl w:val="28C6AE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F20BDA"/>
    <w:multiLevelType w:val="hybridMultilevel"/>
    <w:tmpl w:val="C5BEA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B04E5E"/>
    <w:multiLevelType w:val="hybridMultilevel"/>
    <w:tmpl w:val="67A804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780F1A"/>
    <w:multiLevelType w:val="hybridMultilevel"/>
    <w:tmpl w:val="F258CF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76725F"/>
    <w:multiLevelType w:val="hybridMultilevel"/>
    <w:tmpl w:val="5CEAE4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B305B7"/>
    <w:multiLevelType w:val="hybridMultilevel"/>
    <w:tmpl w:val="B5121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C46BA3"/>
    <w:multiLevelType w:val="hybridMultilevel"/>
    <w:tmpl w:val="7312E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FE4F1A"/>
    <w:multiLevelType w:val="hybridMultilevel"/>
    <w:tmpl w:val="BDBC5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9C6016"/>
    <w:multiLevelType w:val="hybridMultilevel"/>
    <w:tmpl w:val="E60A9B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E51076"/>
    <w:multiLevelType w:val="hybridMultilevel"/>
    <w:tmpl w:val="4EE89280"/>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7" w15:restartNumberingAfterBreak="0">
    <w:nsid w:val="5A2B72BD"/>
    <w:multiLevelType w:val="hybridMultilevel"/>
    <w:tmpl w:val="48E4B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44692E"/>
    <w:multiLevelType w:val="hybridMultilevel"/>
    <w:tmpl w:val="8AD44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E47A40"/>
    <w:multiLevelType w:val="hybridMultilevel"/>
    <w:tmpl w:val="64F44E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8F6448"/>
    <w:multiLevelType w:val="hybridMultilevel"/>
    <w:tmpl w:val="B70CC2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377B81"/>
    <w:multiLevelType w:val="hybridMultilevel"/>
    <w:tmpl w:val="92182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8D02F0"/>
    <w:multiLevelType w:val="hybridMultilevel"/>
    <w:tmpl w:val="D172B0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6C64C9"/>
    <w:multiLevelType w:val="hybridMultilevel"/>
    <w:tmpl w:val="5D7824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6974888">
    <w:abstractNumId w:val="9"/>
  </w:num>
  <w:num w:numId="2" w16cid:durableId="1172573232">
    <w:abstractNumId w:val="23"/>
  </w:num>
  <w:num w:numId="3" w16cid:durableId="672999331">
    <w:abstractNumId w:val="10"/>
  </w:num>
  <w:num w:numId="4" w16cid:durableId="151146337">
    <w:abstractNumId w:val="11"/>
  </w:num>
  <w:num w:numId="5" w16cid:durableId="218640562">
    <w:abstractNumId w:val="12"/>
  </w:num>
  <w:num w:numId="6" w16cid:durableId="988168531">
    <w:abstractNumId w:val="15"/>
  </w:num>
  <w:num w:numId="7" w16cid:durableId="1524250845">
    <w:abstractNumId w:val="14"/>
  </w:num>
  <w:num w:numId="8" w16cid:durableId="171646860">
    <w:abstractNumId w:val="19"/>
  </w:num>
  <w:num w:numId="9" w16cid:durableId="1570308683">
    <w:abstractNumId w:val="2"/>
  </w:num>
  <w:num w:numId="10" w16cid:durableId="1880778122">
    <w:abstractNumId w:val="8"/>
  </w:num>
  <w:num w:numId="11" w16cid:durableId="1404834838">
    <w:abstractNumId w:val="13"/>
  </w:num>
  <w:num w:numId="12" w16cid:durableId="2117677566">
    <w:abstractNumId w:val="3"/>
  </w:num>
  <w:num w:numId="13" w16cid:durableId="1427653616">
    <w:abstractNumId w:val="0"/>
  </w:num>
  <w:num w:numId="14" w16cid:durableId="602616855">
    <w:abstractNumId w:val="7"/>
  </w:num>
  <w:num w:numId="15" w16cid:durableId="427189932">
    <w:abstractNumId w:val="4"/>
  </w:num>
  <w:num w:numId="16" w16cid:durableId="1112935737">
    <w:abstractNumId w:val="21"/>
  </w:num>
  <w:num w:numId="17" w16cid:durableId="236938068">
    <w:abstractNumId w:val="20"/>
  </w:num>
  <w:num w:numId="18" w16cid:durableId="303585658">
    <w:abstractNumId w:val="17"/>
  </w:num>
  <w:num w:numId="19" w16cid:durableId="2104102486">
    <w:abstractNumId w:val="6"/>
  </w:num>
  <w:num w:numId="20" w16cid:durableId="782304431">
    <w:abstractNumId w:val="16"/>
  </w:num>
  <w:num w:numId="21" w16cid:durableId="137185947">
    <w:abstractNumId w:val="18"/>
  </w:num>
  <w:num w:numId="22" w16cid:durableId="2119831923">
    <w:abstractNumId w:val="5"/>
  </w:num>
  <w:num w:numId="23" w16cid:durableId="218052744">
    <w:abstractNumId w:val="22"/>
  </w:num>
  <w:num w:numId="24" w16cid:durableId="608507448">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32A"/>
    <w:rsid w:val="00005880"/>
    <w:rsid w:val="00006C9E"/>
    <w:rsid w:val="000113D0"/>
    <w:rsid w:val="0001307B"/>
    <w:rsid w:val="000201AC"/>
    <w:rsid w:val="0002042D"/>
    <w:rsid w:val="0003093D"/>
    <w:rsid w:val="00030C28"/>
    <w:rsid w:val="0003339C"/>
    <w:rsid w:val="000350C2"/>
    <w:rsid w:val="0003643B"/>
    <w:rsid w:val="0004140A"/>
    <w:rsid w:val="00042235"/>
    <w:rsid w:val="000513E6"/>
    <w:rsid w:val="00053255"/>
    <w:rsid w:val="00055E7E"/>
    <w:rsid w:val="00056E87"/>
    <w:rsid w:val="00060D52"/>
    <w:rsid w:val="0006170D"/>
    <w:rsid w:val="0006310D"/>
    <w:rsid w:val="00064288"/>
    <w:rsid w:val="00065BFA"/>
    <w:rsid w:val="00066A81"/>
    <w:rsid w:val="000670C0"/>
    <w:rsid w:val="000707BD"/>
    <w:rsid w:val="00074D0A"/>
    <w:rsid w:val="000830E2"/>
    <w:rsid w:val="00087152"/>
    <w:rsid w:val="00096436"/>
    <w:rsid w:val="0009742F"/>
    <w:rsid w:val="000A29CF"/>
    <w:rsid w:val="000A49C8"/>
    <w:rsid w:val="000A6D5F"/>
    <w:rsid w:val="000A79DA"/>
    <w:rsid w:val="000B056C"/>
    <w:rsid w:val="000B7A12"/>
    <w:rsid w:val="000B7B3A"/>
    <w:rsid w:val="000C6894"/>
    <w:rsid w:val="000D63AB"/>
    <w:rsid w:val="000D6455"/>
    <w:rsid w:val="000E169F"/>
    <w:rsid w:val="000E2330"/>
    <w:rsid w:val="000E2B4A"/>
    <w:rsid w:val="000E5417"/>
    <w:rsid w:val="000E72BD"/>
    <w:rsid w:val="000E7BA0"/>
    <w:rsid w:val="00105113"/>
    <w:rsid w:val="001102B9"/>
    <w:rsid w:val="00112294"/>
    <w:rsid w:val="0011341A"/>
    <w:rsid w:val="00114C74"/>
    <w:rsid w:val="001179EA"/>
    <w:rsid w:val="00124071"/>
    <w:rsid w:val="00125C12"/>
    <w:rsid w:val="00127CC7"/>
    <w:rsid w:val="001307B0"/>
    <w:rsid w:val="00131E4C"/>
    <w:rsid w:val="00133939"/>
    <w:rsid w:val="00136D89"/>
    <w:rsid w:val="00140B64"/>
    <w:rsid w:val="00140F81"/>
    <w:rsid w:val="00146805"/>
    <w:rsid w:val="001533CB"/>
    <w:rsid w:val="0015732E"/>
    <w:rsid w:val="00157A39"/>
    <w:rsid w:val="00162A96"/>
    <w:rsid w:val="00163DC7"/>
    <w:rsid w:val="001647C5"/>
    <w:rsid w:val="00165566"/>
    <w:rsid w:val="00170346"/>
    <w:rsid w:val="0018195D"/>
    <w:rsid w:val="00181D6D"/>
    <w:rsid w:val="00182BC7"/>
    <w:rsid w:val="00192552"/>
    <w:rsid w:val="00193C80"/>
    <w:rsid w:val="00193D10"/>
    <w:rsid w:val="0019698B"/>
    <w:rsid w:val="001A1A12"/>
    <w:rsid w:val="001A2536"/>
    <w:rsid w:val="001A4A81"/>
    <w:rsid w:val="001B151F"/>
    <w:rsid w:val="001B2B2D"/>
    <w:rsid w:val="001B2DB1"/>
    <w:rsid w:val="001B370D"/>
    <w:rsid w:val="001B384E"/>
    <w:rsid w:val="001B445E"/>
    <w:rsid w:val="001B4D46"/>
    <w:rsid w:val="001B51B1"/>
    <w:rsid w:val="001B6AFA"/>
    <w:rsid w:val="001B6FF2"/>
    <w:rsid w:val="001C029D"/>
    <w:rsid w:val="001C06F7"/>
    <w:rsid w:val="001C093B"/>
    <w:rsid w:val="001C340A"/>
    <w:rsid w:val="001C65D0"/>
    <w:rsid w:val="001D1761"/>
    <w:rsid w:val="001E3970"/>
    <w:rsid w:val="001E7C13"/>
    <w:rsid w:val="001F2F6F"/>
    <w:rsid w:val="00200B6B"/>
    <w:rsid w:val="00201E71"/>
    <w:rsid w:val="00202660"/>
    <w:rsid w:val="00205B41"/>
    <w:rsid w:val="00207BBF"/>
    <w:rsid w:val="00213442"/>
    <w:rsid w:val="00213F46"/>
    <w:rsid w:val="002204E0"/>
    <w:rsid w:val="00220B0A"/>
    <w:rsid w:val="00222640"/>
    <w:rsid w:val="0022416C"/>
    <w:rsid w:val="00226687"/>
    <w:rsid w:val="0023290A"/>
    <w:rsid w:val="00244C1F"/>
    <w:rsid w:val="00244CF4"/>
    <w:rsid w:val="002451FC"/>
    <w:rsid w:val="00247A15"/>
    <w:rsid w:val="00247A5D"/>
    <w:rsid w:val="00255DD2"/>
    <w:rsid w:val="0026541A"/>
    <w:rsid w:val="00271F4B"/>
    <w:rsid w:val="00273593"/>
    <w:rsid w:val="002749C9"/>
    <w:rsid w:val="00274EFA"/>
    <w:rsid w:val="002860F4"/>
    <w:rsid w:val="00287120"/>
    <w:rsid w:val="00292F48"/>
    <w:rsid w:val="00293C0B"/>
    <w:rsid w:val="002953FC"/>
    <w:rsid w:val="0029579B"/>
    <w:rsid w:val="002A5C8D"/>
    <w:rsid w:val="002A5FE7"/>
    <w:rsid w:val="002A605A"/>
    <w:rsid w:val="002A7DB7"/>
    <w:rsid w:val="002C006D"/>
    <w:rsid w:val="002C3468"/>
    <w:rsid w:val="002C3F48"/>
    <w:rsid w:val="002D132A"/>
    <w:rsid w:val="002D2E70"/>
    <w:rsid w:val="002D75E1"/>
    <w:rsid w:val="002E607E"/>
    <w:rsid w:val="002E614B"/>
    <w:rsid w:val="002F05A7"/>
    <w:rsid w:val="002F153D"/>
    <w:rsid w:val="002F4C50"/>
    <w:rsid w:val="002F585B"/>
    <w:rsid w:val="00303DD7"/>
    <w:rsid w:val="003043C5"/>
    <w:rsid w:val="00304542"/>
    <w:rsid w:val="0030590D"/>
    <w:rsid w:val="00305E2B"/>
    <w:rsid w:val="003065BD"/>
    <w:rsid w:val="003075B6"/>
    <w:rsid w:val="00321A50"/>
    <w:rsid w:val="00327C3D"/>
    <w:rsid w:val="0033579F"/>
    <w:rsid w:val="0033644D"/>
    <w:rsid w:val="003534B2"/>
    <w:rsid w:val="003616DA"/>
    <w:rsid w:val="003678FD"/>
    <w:rsid w:val="00367B34"/>
    <w:rsid w:val="00370A6F"/>
    <w:rsid w:val="00372903"/>
    <w:rsid w:val="0038496E"/>
    <w:rsid w:val="00387BDC"/>
    <w:rsid w:val="00387D21"/>
    <w:rsid w:val="00394EFA"/>
    <w:rsid w:val="003A0273"/>
    <w:rsid w:val="003A5633"/>
    <w:rsid w:val="003C25BC"/>
    <w:rsid w:val="003C5750"/>
    <w:rsid w:val="003C5B4C"/>
    <w:rsid w:val="003D373E"/>
    <w:rsid w:val="003D69C6"/>
    <w:rsid w:val="003F5DEA"/>
    <w:rsid w:val="00400C05"/>
    <w:rsid w:val="00407811"/>
    <w:rsid w:val="00410B16"/>
    <w:rsid w:val="00412498"/>
    <w:rsid w:val="00421570"/>
    <w:rsid w:val="00431D94"/>
    <w:rsid w:val="00433720"/>
    <w:rsid w:val="00444797"/>
    <w:rsid w:val="00444AA3"/>
    <w:rsid w:val="00450941"/>
    <w:rsid w:val="00460048"/>
    <w:rsid w:val="00463EC5"/>
    <w:rsid w:val="00472A61"/>
    <w:rsid w:val="00476C13"/>
    <w:rsid w:val="00477339"/>
    <w:rsid w:val="004812B5"/>
    <w:rsid w:val="00482B9C"/>
    <w:rsid w:val="00483838"/>
    <w:rsid w:val="00484597"/>
    <w:rsid w:val="00485F76"/>
    <w:rsid w:val="00486423"/>
    <w:rsid w:val="0049240A"/>
    <w:rsid w:val="00495CAB"/>
    <w:rsid w:val="00495D16"/>
    <w:rsid w:val="004A591E"/>
    <w:rsid w:val="004A68E5"/>
    <w:rsid w:val="004B03B0"/>
    <w:rsid w:val="004B0A3D"/>
    <w:rsid w:val="004B3031"/>
    <w:rsid w:val="004B5F3C"/>
    <w:rsid w:val="004C0D52"/>
    <w:rsid w:val="004C3737"/>
    <w:rsid w:val="004C6996"/>
    <w:rsid w:val="004C7260"/>
    <w:rsid w:val="004D0E10"/>
    <w:rsid w:val="004D343F"/>
    <w:rsid w:val="004D3ED2"/>
    <w:rsid w:val="004D4C41"/>
    <w:rsid w:val="004D66D9"/>
    <w:rsid w:val="004E0005"/>
    <w:rsid w:val="004E11F3"/>
    <w:rsid w:val="004E16C5"/>
    <w:rsid w:val="004E28BE"/>
    <w:rsid w:val="004E77A6"/>
    <w:rsid w:val="00500FFE"/>
    <w:rsid w:val="0052327D"/>
    <w:rsid w:val="00525998"/>
    <w:rsid w:val="00527604"/>
    <w:rsid w:val="00532338"/>
    <w:rsid w:val="00532348"/>
    <w:rsid w:val="0054575E"/>
    <w:rsid w:val="00545E08"/>
    <w:rsid w:val="00546056"/>
    <w:rsid w:val="00555E04"/>
    <w:rsid w:val="00557A3A"/>
    <w:rsid w:val="00563206"/>
    <w:rsid w:val="0056601C"/>
    <w:rsid w:val="00571E93"/>
    <w:rsid w:val="00581E45"/>
    <w:rsid w:val="00584258"/>
    <w:rsid w:val="005953E6"/>
    <w:rsid w:val="005A6D44"/>
    <w:rsid w:val="005B15A3"/>
    <w:rsid w:val="005B5D16"/>
    <w:rsid w:val="005B7B8F"/>
    <w:rsid w:val="005C1597"/>
    <w:rsid w:val="005C229C"/>
    <w:rsid w:val="005C5EF1"/>
    <w:rsid w:val="005D1056"/>
    <w:rsid w:val="005D46AE"/>
    <w:rsid w:val="005D7963"/>
    <w:rsid w:val="005E395B"/>
    <w:rsid w:val="005E44B7"/>
    <w:rsid w:val="005E56E4"/>
    <w:rsid w:val="005E5D3E"/>
    <w:rsid w:val="005E7D6B"/>
    <w:rsid w:val="005F64C3"/>
    <w:rsid w:val="005F6669"/>
    <w:rsid w:val="00605D3A"/>
    <w:rsid w:val="00606F85"/>
    <w:rsid w:val="006075E2"/>
    <w:rsid w:val="0061499C"/>
    <w:rsid w:val="00614F02"/>
    <w:rsid w:val="00620750"/>
    <w:rsid w:val="00632417"/>
    <w:rsid w:val="00636EE5"/>
    <w:rsid w:val="00654738"/>
    <w:rsid w:val="00656345"/>
    <w:rsid w:val="00656D9F"/>
    <w:rsid w:val="006578C9"/>
    <w:rsid w:val="00665749"/>
    <w:rsid w:val="00666BD4"/>
    <w:rsid w:val="006705E2"/>
    <w:rsid w:val="00687E1A"/>
    <w:rsid w:val="006A2F09"/>
    <w:rsid w:val="006A31CB"/>
    <w:rsid w:val="006A519C"/>
    <w:rsid w:val="006A5CEC"/>
    <w:rsid w:val="006B1BD7"/>
    <w:rsid w:val="006B28B8"/>
    <w:rsid w:val="006B4343"/>
    <w:rsid w:val="006B6F97"/>
    <w:rsid w:val="006B711A"/>
    <w:rsid w:val="006C1217"/>
    <w:rsid w:val="006C5676"/>
    <w:rsid w:val="006C7B01"/>
    <w:rsid w:val="006C7FC0"/>
    <w:rsid w:val="006D4390"/>
    <w:rsid w:val="006D66CF"/>
    <w:rsid w:val="006D7755"/>
    <w:rsid w:val="006E36A3"/>
    <w:rsid w:val="006E43AF"/>
    <w:rsid w:val="006F12C7"/>
    <w:rsid w:val="0070174D"/>
    <w:rsid w:val="00702779"/>
    <w:rsid w:val="00703B9C"/>
    <w:rsid w:val="007062CF"/>
    <w:rsid w:val="00717BF3"/>
    <w:rsid w:val="00720254"/>
    <w:rsid w:val="00724947"/>
    <w:rsid w:val="0072505F"/>
    <w:rsid w:val="007374A4"/>
    <w:rsid w:val="00743F92"/>
    <w:rsid w:val="00744C84"/>
    <w:rsid w:val="00744DFB"/>
    <w:rsid w:val="00747CD2"/>
    <w:rsid w:val="00750C40"/>
    <w:rsid w:val="00751FDB"/>
    <w:rsid w:val="00752111"/>
    <w:rsid w:val="00752BEE"/>
    <w:rsid w:val="00757C06"/>
    <w:rsid w:val="00772984"/>
    <w:rsid w:val="00777C0B"/>
    <w:rsid w:val="00784FCC"/>
    <w:rsid w:val="0078706E"/>
    <w:rsid w:val="00792AD2"/>
    <w:rsid w:val="007934BA"/>
    <w:rsid w:val="007A090B"/>
    <w:rsid w:val="007A3885"/>
    <w:rsid w:val="007A3F68"/>
    <w:rsid w:val="007A40DE"/>
    <w:rsid w:val="007B12D3"/>
    <w:rsid w:val="007B4300"/>
    <w:rsid w:val="007B5282"/>
    <w:rsid w:val="007B7DE3"/>
    <w:rsid w:val="007C407A"/>
    <w:rsid w:val="007C4B75"/>
    <w:rsid w:val="007C5D2A"/>
    <w:rsid w:val="007D3B37"/>
    <w:rsid w:val="007D532C"/>
    <w:rsid w:val="007E088F"/>
    <w:rsid w:val="007E0B4A"/>
    <w:rsid w:val="007E18FC"/>
    <w:rsid w:val="007E5709"/>
    <w:rsid w:val="007F589E"/>
    <w:rsid w:val="00801F9B"/>
    <w:rsid w:val="00802ECD"/>
    <w:rsid w:val="008040B1"/>
    <w:rsid w:val="0080445A"/>
    <w:rsid w:val="00812C39"/>
    <w:rsid w:val="00820386"/>
    <w:rsid w:val="008305A1"/>
    <w:rsid w:val="00832328"/>
    <w:rsid w:val="00832F96"/>
    <w:rsid w:val="00833CEF"/>
    <w:rsid w:val="008369C9"/>
    <w:rsid w:val="00841B2B"/>
    <w:rsid w:val="00852A41"/>
    <w:rsid w:val="008601A4"/>
    <w:rsid w:val="008608B0"/>
    <w:rsid w:val="008627F3"/>
    <w:rsid w:val="0086331C"/>
    <w:rsid w:val="0087055A"/>
    <w:rsid w:val="00884207"/>
    <w:rsid w:val="00886AD9"/>
    <w:rsid w:val="008928B0"/>
    <w:rsid w:val="008A002D"/>
    <w:rsid w:val="008A0CA7"/>
    <w:rsid w:val="008A1250"/>
    <w:rsid w:val="008A3EA4"/>
    <w:rsid w:val="008A4807"/>
    <w:rsid w:val="008A6626"/>
    <w:rsid w:val="008B175C"/>
    <w:rsid w:val="008C442B"/>
    <w:rsid w:val="008C698B"/>
    <w:rsid w:val="008D26C5"/>
    <w:rsid w:val="008D2FCD"/>
    <w:rsid w:val="008D7428"/>
    <w:rsid w:val="008E25FD"/>
    <w:rsid w:val="008E2F74"/>
    <w:rsid w:val="008E74C0"/>
    <w:rsid w:val="008F3028"/>
    <w:rsid w:val="008F384F"/>
    <w:rsid w:val="00912366"/>
    <w:rsid w:val="00912731"/>
    <w:rsid w:val="00912F1A"/>
    <w:rsid w:val="0092070D"/>
    <w:rsid w:val="00921988"/>
    <w:rsid w:val="00931F33"/>
    <w:rsid w:val="00935E7A"/>
    <w:rsid w:val="0093666C"/>
    <w:rsid w:val="00940DE2"/>
    <w:rsid w:val="00944886"/>
    <w:rsid w:val="00945004"/>
    <w:rsid w:val="0094530A"/>
    <w:rsid w:val="00946044"/>
    <w:rsid w:val="009472F7"/>
    <w:rsid w:val="0095189C"/>
    <w:rsid w:val="00957B50"/>
    <w:rsid w:val="00961451"/>
    <w:rsid w:val="00963638"/>
    <w:rsid w:val="0097589E"/>
    <w:rsid w:val="00983121"/>
    <w:rsid w:val="00986AA6"/>
    <w:rsid w:val="00993994"/>
    <w:rsid w:val="00995542"/>
    <w:rsid w:val="009A5113"/>
    <w:rsid w:val="009B46B4"/>
    <w:rsid w:val="009B790C"/>
    <w:rsid w:val="009C1D25"/>
    <w:rsid w:val="009C5B2D"/>
    <w:rsid w:val="009D2B62"/>
    <w:rsid w:val="009D55EE"/>
    <w:rsid w:val="009E3699"/>
    <w:rsid w:val="009E3F87"/>
    <w:rsid w:val="009E5F1B"/>
    <w:rsid w:val="009E7AAC"/>
    <w:rsid w:val="009F17DF"/>
    <w:rsid w:val="009F26C0"/>
    <w:rsid w:val="009F29C9"/>
    <w:rsid w:val="009F3A8C"/>
    <w:rsid w:val="009F5215"/>
    <w:rsid w:val="009F555F"/>
    <w:rsid w:val="00A01550"/>
    <w:rsid w:val="00A01ECE"/>
    <w:rsid w:val="00A0311D"/>
    <w:rsid w:val="00A211D8"/>
    <w:rsid w:val="00A3729C"/>
    <w:rsid w:val="00A53364"/>
    <w:rsid w:val="00A53422"/>
    <w:rsid w:val="00A5407B"/>
    <w:rsid w:val="00A54D14"/>
    <w:rsid w:val="00A5593B"/>
    <w:rsid w:val="00A77F35"/>
    <w:rsid w:val="00A81722"/>
    <w:rsid w:val="00A8735A"/>
    <w:rsid w:val="00A8762E"/>
    <w:rsid w:val="00A975FC"/>
    <w:rsid w:val="00AA0977"/>
    <w:rsid w:val="00AA5283"/>
    <w:rsid w:val="00AC1318"/>
    <w:rsid w:val="00AC21F6"/>
    <w:rsid w:val="00AC26CE"/>
    <w:rsid w:val="00AD0346"/>
    <w:rsid w:val="00AD0760"/>
    <w:rsid w:val="00AE726A"/>
    <w:rsid w:val="00AF1FD4"/>
    <w:rsid w:val="00AF3FAF"/>
    <w:rsid w:val="00B0434E"/>
    <w:rsid w:val="00B05C6E"/>
    <w:rsid w:val="00B12BCF"/>
    <w:rsid w:val="00B20B06"/>
    <w:rsid w:val="00B2345D"/>
    <w:rsid w:val="00B23854"/>
    <w:rsid w:val="00B23EB1"/>
    <w:rsid w:val="00B263DD"/>
    <w:rsid w:val="00B30723"/>
    <w:rsid w:val="00B326CA"/>
    <w:rsid w:val="00B32CE1"/>
    <w:rsid w:val="00B3676A"/>
    <w:rsid w:val="00B403CD"/>
    <w:rsid w:val="00B42FA2"/>
    <w:rsid w:val="00B45BF2"/>
    <w:rsid w:val="00B547B7"/>
    <w:rsid w:val="00B54AEF"/>
    <w:rsid w:val="00B56D62"/>
    <w:rsid w:val="00B64352"/>
    <w:rsid w:val="00B67C64"/>
    <w:rsid w:val="00B83281"/>
    <w:rsid w:val="00B85C62"/>
    <w:rsid w:val="00B87073"/>
    <w:rsid w:val="00B929E2"/>
    <w:rsid w:val="00B973F5"/>
    <w:rsid w:val="00BA21C7"/>
    <w:rsid w:val="00BA2A02"/>
    <w:rsid w:val="00BA2CAC"/>
    <w:rsid w:val="00BA3F95"/>
    <w:rsid w:val="00BB5C85"/>
    <w:rsid w:val="00BC6701"/>
    <w:rsid w:val="00BC6FE7"/>
    <w:rsid w:val="00BD2FE1"/>
    <w:rsid w:val="00BD4FFA"/>
    <w:rsid w:val="00BE6315"/>
    <w:rsid w:val="00BF674B"/>
    <w:rsid w:val="00C02580"/>
    <w:rsid w:val="00C1428A"/>
    <w:rsid w:val="00C210D5"/>
    <w:rsid w:val="00C21451"/>
    <w:rsid w:val="00C22B57"/>
    <w:rsid w:val="00C2456D"/>
    <w:rsid w:val="00C26BAE"/>
    <w:rsid w:val="00C31727"/>
    <w:rsid w:val="00C438DA"/>
    <w:rsid w:val="00C45B0E"/>
    <w:rsid w:val="00C54336"/>
    <w:rsid w:val="00C60D61"/>
    <w:rsid w:val="00C67349"/>
    <w:rsid w:val="00C71CE0"/>
    <w:rsid w:val="00C7436C"/>
    <w:rsid w:val="00C77DC1"/>
    <w:rsid w:val="00C81539"/>
    <w:rsid w:val="00C9500C"/>
    <w:rsid w:val="00C962AF"/>
    <w:rsid w:val="00C9631D"/>
    <w:rsid w:val="00C979DB"/>
    <w:rsid w:val="00CA7148"/>
    <w:rsid w:val="00CB036D"/>
    <w:rsid w:val="00CB05F7"/>
    <w:rsid w:val="00CB0B5E"/>
    <w:rsid w:val="00CB1D05"/>
    <w:rsid w:val="00CB5359"/>
    <w:rsid w:val="00CB5EB9"/>
    <w:rsid w:val="00CB7411"/>
    <w:rsid w:val="00CC2BD3"/>
    <w:rsid w:val="00CC5320"/>
    <w:rsid w:val="00CC75BD"/>
    <w:rsid w:val="00CC76A4"/>
    <w:rsid w:val="00CD004F"/>
    <w:rsid w:val="00CD35C9"/>
    <w:rsid w:val="00CE00EC"/>
    <w:rsid w:val="00CE084E"/>
    <w:rsid w:val="00CE1D0E"/>
    <w:rsid w:val="00CE2A74"/>
    <w:rsid w:val="00CE5C63"/>
    <w:rsid w:val="00CF2962"/>
    <w:rsid w:val="00D03B9F"/>
    <w:rsid w:val="00D06217"/>
    <w:rsid w:val="00D0669D"/>
    <w:rsid w:val="00D06730"/>
    <w:rsid w:val="00D14B6D"/>
    <w:rsid w:val="00D15C18"/>
    <w:rsid w:val="00D16622"/>
    <w:rsid w:val="00D22152"/>
    <w:rsid w:val="00D23043"/>
    <w:rsid w:val="00D27CC6"/>
    <w:rsid w:val="00D30561"/>
    <w:rsid w:val="00D43DF5"/>
    <w:rsid w:val="00D500A8"/>
    <w:rsid w:val="00D5112C"/>
    <w:rsid w:val="00D52247"/>
    <w:rsid w:val="00D52BCB"/>
    <w:rsid w:val="00D73EB6"/>
    <w:rsid w:val="00D74599"/>
    <w:rsid w:val="00D75DDA"/>
    <w:rsid w:val="00D77C34"/>
    <w:rsid w:val="00D819EE"/>
    <w:rsid w:val="00D82002"/>
    <w:rsid w:val="00D82927"/>
    <w:rsid w:val="00D92D67"/>
    <w:rsid w:val="00D9302F"/>
    <w:rsid w:val="00D95E1F"/>
    <w:rsid w:val="00DA2944"/>
    <w:rsid w:val="00DA40A1"/>
    <w:rsid w:val="00DA6A7B"/>
    <w:rsid w:val="00DA6B6A"/>
    <w:rsid w:val="00DB0441"/>
    <w:rsid w:val="00DB7575"/>
    <w:rsid w:val="00DC02C9"/>
    <w:rsid w:val="00DC5076"/>
    <w:rsid w:val="00DC56BA"/>
    <w:rsid w:val="00DC619B"/>
    <w:rsid w:val="00DC7130"/>
    <w:rsid w:val="00DC7EE4"/>
    <w:rsid w:val="00DD3173"/>
    <w:rsid w:val="00DD4F24"/>
    <w:rsid w:val="00DD72DD"/>
    <w:rsid w:val="00DF3AD8"/>
    <w:rsid w:val="00DF5CB3"/>
    <w:rsid w:val="00DF7B3D"/>
    <w:rsid w:val="00E02363"/>
    <w:rsid w:val="00E05DD4"/>
    <w:rsid w:val="00E077AE"/>
    <w:rsid w:val="00E321CA"/>
    <w:rsid w:val="00E322A5"/>
    <w:rsid w:val="00E4111F"/>
    <w:rsid w:val="00E4364D"/>
    <w:rsid w:val="00E5113C"/>
    <w:rsid w:val="00E53D44"/>
    <w:rsid w:val="00E5441D"/>
    <w:rsid w:val="00E60C7D"/>
    <w:rsid w:val="00E61402"/>
    <w:rsid w:val="00E64EBA"/>
    <w:rsid w:val="00E749A8"/>
    <w:rsid w:val="00E7721E"/>
    <w:rsid w:val="00E81226"/>
    <w:rsid w:val="00E915E2"/>
    <w:rsid w:val="00E92A79"/>
    <w:rsid w:val="00E9475D"/>
    <w:rsid w:val="00E95B2E"/>
    <w:rsid w:val="00E972EC"/>
    <w:rsid w:val="00EA0E09"/>
    <w:rsid w:val="00EB2EAF"/>
    <w:rsid w:val="00EB5B50"/>
    <w:rsid w:val="00EB6A31"/>
    <w:rsid w:val="00ED3D36"/>
    <w:rsid w:val="00ED52D9"/>
    <w:rsid w:val="00ED7A4C"/>
    <w:rsid w:val="00EE1A96"/>
    <w:rsid w:val="00EE483D"/>
    <w:rsid w:val="00EF7AE2"/>
    <w:rsid w:val="00F02C62"/>
    <w:rsid w:val="00F04B60"/>
    <w:rsid w:val="00F141FB"/>
    <w:rsid w:val="00F17DEC"/>
    <w:rsid w:val="00F23FBB"/>
    <w:rsid w:val="00F3003D"/>
    <w:rsid w:val="00F325A2"/>
    <w:rsid w:val="00F44AA8"/>
    <w:rsid w:val="00F44BE7"/>
    <w:rsid w:val="00F44BF1"/>
    <w:rsid w:val="00F45CC9"/>
    <w:rsid w:val="00F710C7"/>
    <w:rsid w:val="00F72B53"/>
    <w:rsid w:val="00F75A88"/>
    <w:rsid w:val="00F7727B"/>
    <w:rsid w:val="00F805E2"/>
    <w:rsid w:val="00F81AB1"/>
    <w:rsid w:val="00F82A19"/>
    <w:rsid w:val="00F92A0B"/>
    <w:rsid w:val="00F9591F"/>
    <w:rsid w:val="00F97E03"/>
    <w:rsid w:val="00FA1C9B"/>
    <w:rsid w:val="00FA29B7"/>
    <w:rsid w:val="00FA318F"/>
    <w:rsid w:val="00FA3F66"/>
    <w:rsid w:val="00FA610A"/>
    <w:rsid w:val="00FB015B"/>
    <w:rsid w:val="00FB0BBD"/>
    <w:rsid w:val="00FB3E58"/>
    <w:rsid w:val="00FB68EB"/>
    <w:rsid w:val="00FC0EC3"/>
    <w:rsid w:val="00FC0FBF"/>
    <w:rsid w:val="00FD4CD3"/>
    <w:rsid w:val="00FD51B6"/>
    <w:rsid w:val="00FD584E"/>
    <w:rsid w:val="00FE1E7B"/>
    <w:rsid w:val="00FE319D"/>
    <w:rsid w:val="00FF4343"/>
    <w:rsid w:val="00FF5417"/>
    <w:rsid w:val="00FF6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589D2"/>
  <w15:chartTrackingRefBased/>
  <w15:docId w15:val="{CAEF64BE-FE93-4EB6-8C80-A6534E954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32A"/>
    <w:pPr>
      <w:spacing w:after="200" w:line="276" w:lineRule="auto"/>
    </w:pPr>
    <w:rPr>
      <w:rFonts w:ascii="Verdana" w:eastAsia="Verdana" w:hAnsi="Verdana" w:cs="Times New Roman"/>
    </w:rPr>
  </w:style>
  <w:style w:type="paragraph" w:styleId="Heading2">
    <w:name w:val="heading 2"/>
    <w:basedOn w:val="Normal"/>
    <w:next w:val="Normal"/>
    <w:link w:val="Heading2Char"/>
    <w:uiPriority w:val="9"/>
    <w:unhideWhenUsed/>
    <w:qFormat/>
    <w:rsid w:val="005E56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3DD7"/>
    <w:pPr>
      <w:ind w:left="720"/>
      <w:contextualSpacing/>
    </w:pPr>
  </w:style>
  <w:style w:type="table" w:styleId="TableGrid">
    <w:name w:val="Table Grid"/>
    <w:basedOn w:val="TableNormal"/>
    <w:uiPriority w:val="59"/>
    <w:rsid w:val="00096436"/>
    <w:pPr>
      <w:spacing w:after="0" w:line="240" w:lineRule="auto"/>
    </w:pPr>
    <w:rPr>
      <w:rFonts w:ascii="Verdana" w:eastAsia="Verdana" w:hAnsi="Verdan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95B2E"/>
    <w:rPr>
      <w:sz w:val="16"/>
      <w:szCs w:val="16"/>
    </w:rPr>
  </w:style>
  <w:style w:type="paragraph" w:styleId="CommentText">
    <w:name w:val="annotation text"/>
    <w:basedOn w:val="Normal"/>
    <w:link w:val="CommentTextChar"/>
    <w:uiPriority w:val="99"/>
    <w:unhideWhenUsed/>
    <w:rsid w:val="00E95B2E"/>
    <w:pPr>
      <w:spacing w:line="240" w:lineRule="auto"/>
    </w:pPr>
    <w:rPr>
      <w:sz w:val="20"/>
      <w:szCs w:val="20"/>
    </w:rPr>
  </w:style>
  <w:style w:type="character" w:customStyle="1" w:styleId="CommentTextChar">
    <w:name w:val="Comment Text Char"/>
    <w:basedOn w:val="DefaultParagraphFont"/>
    <w:link w:val="CommentText"/>
    <w:uiPriority w:val="99"/>
    <w:rsid w:val="00E95B2E"/>
    <w:rPr>
      <w:rFonts w:ascii="Verdana" w:eastAsia="Verdana" w:hAnsi="Verdana" w:cs="Times New Roman"/>
      <w:sz w:val="20"/>
      <w:szCs w:val="20"/>
    </w:rPr>
  </w:style>
  <w:style w:type="paragraph" w:styleId="CommentSubject">
    <w:name w:val="annotation subject"/>
    <w:basedOn w:val="CommentText"/>
    <w:next w:val="CommentText"/>
    <w:link w:val="CommentSubjectChar"/>
    <w:uiPriority w:val="99"/>
    <w:semiHidden/>
    <w:unhideWhenUsed/>
    <w:rsid w:val="00E95B2E"/>
    <w:rPr>
      <w:b/>
      <w:bCs/>
    </w:rPr>
  </w:style>
  <w:style w:type="character" w:customStyle="1" w:styleId="CommentSubjectChar">
    <w:name w:val="Comment Subject Char"/>
    <w:basedOn w:val="CommentTextChar"/>
    <w:link w:val="CommentSubject"/>
    <w:uiPriority w:val="99"/>
    <w:semiHidden/>
    <w:rsid w:val="00E95B2E"/>
    <w:rPr>
      <w:rFonts w:ascii="Verdana" w:eastAsia="Verdana" w:hAnsi="Verdana" w:cs="Times New Roman"/>
      <w:b/>
      <w:bCs/>
      <w:sz w:val="20"/>
      <w:szCs w:val="20"/>
    </w:rPr>
  </w:style>
  <w:style w:type="paragraph" w:styleId="BalloonText">
    <w:name w:val="Balloon Text"/>
    <w:basedOn w:val="Normal"/>
    <w:link w:val="BalloonTextChar"/>
    <w:uiPriority w:val="99"/>
    <w:semiHidden/>
    <w:unhideWhenUsed/>
    <w:rsid w:val="00E95B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5B2E"/>
    <w:rPr>
      <w:rFonts w:ascii="Segoe UI" w:eastAsia="Verdana" w:hAnsi="Segoe UI" w:cs="Segoe UI"/>
      <w:sz w:val="18"/>
      <w:szCs w:val="18"/>
    </w:rPr>
  </w:style>
  <w:style w:type="paragraph" w:styleId="Revision">
    <w:name w:val="Revision"/>
    <w:hidden/>
    <w:uiPriority w:val="99"/>
    <w:semiHidden/>
    <w:rsid w:val="005C229C"/>
    <w:pPr>
      <w:spacing w:after="0" w:line="240" w:lineRule="auto"/>
    </w:pPr>
    <w:rPr>
      <w:rFonts w:ascii="Verdana" w:eastAsia="Verdana" w:hAnsi="Verdana" w:cs="Times New Roman"/>
    </w:rPr>
  </w:style>
  <w:style w:type="character" w:customStyle="1" w:styleId="Heading2Char">
    <w:name w:val="Heading 2 Char"/>
    <w:basedOn w:val="DefaultParagraphFont"/>
    <w:link w:val="Heading2"/>
    <w:uiPriority w:val="9"/>
    <w:rsid w:val="005E56E4"/>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FF6F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6FC9"/>
    <w:rPr>
      <w:rFonts w:ascii="Verdana" w:eastAsia="Verdana" w:hAnsi="Verdana" w:cs="Times New Roman"/>
    </w:rPr>
  </w:style>
  <w:style w:type="paragraph" w:styleId="Footer">
    <w:name w:val="footer"/>
    <w:basedOn w:val="Normal"/>
    <w:link w:val="FooterChar"/>
    <w:uiPriority w:val="99"/>
    <w:unhideWhenUsed/>
    <w:rsid w:val="00FF6F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6FC9"/>
    <w:rPr>
      <w:rFonts w:ascii="Verdana" w:eastAsia="Verdana" w:hAnsi="Verdana" w:cs="Times New Roman"/>
    </w:rPr>
  </w:style>
  <w:style w:type="character" w:styleId="Hyperlink">
    <w:name w:val="Hyperlink"/>
    <w:basedOn w:val="DefaultParagraphFont"/>
    <w:uiPriority w:val="99"/>
    <w:unhideWhenUsed/>
    <w:rsid w:val="00162A9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1407">
      <w:bodyDiv w:val="1"/>
      <w:marLeft w:val="0"/>
      <w:marRight w:val="0"/>
      <w:marTop w:val="0"/>
      <w:marBottom w:val="0"/>
      <w:divBdr>
        <w:top w:val="none" w:sz="0" w:space="0" w:color="auto"/>
        <w:left w:val="none" w:sz="0" w:space="0" w:color="auto"/>
        <w:bottom w:val="none" w:sz="0" w:space="0" w:color="auto"/>
        <w:right w:val="none" w:sz="0" w:space="0" w:color="auto"/>
      </w:divBdr>
    </w:div>
    <w:div w:id="81995166">
      <w:bodyDiv w:val="1"/>
      <w:marLeft w:val="0"/>
      <w:marRight w:val="0"/>
      <w:marTop w:val="0"/>
      <w:marBottom w:val="0"/>
      <w:divBdr>
        <w:top w:val="none" w:sz="0" w:space="0" w:color="auto"/>
        <w:left w:val="none" w:sz="0" w:space="0" w:color="auto"/>
        <w:bottom w:val="none" w:sz="0" w:space="0" w:color="auto"/>
        <w:right w:val="none" w:sz="0" w:space="0" w:color="auto"/>
      </w:divBdr>
    </w:div>
    <w:div w:id="92432700">
      <w:bodyDiv w:val="1"/>
      <w:marLeft w:val="0"/>
      <w:marRight w:val="0"/>
      <w:marTop w:val="0"/>
      <w:marBottom w:val="0"/>
      <w:divBdr>
        <w:top w:val="none" w:sz="0" w:space="0" w:color="auto"/>
        <w:left w:val="none" w:sz="0" w:space="0" w:color="auto"/>
        <w:bottom w:val="none" w:sz="0" w:space="0" w:color="auto"/>
        <w:right w:val="none" w:sz="0" w:space="0" w:color="auto"/>
      </w:divBdr>
    </w:div>
    <w:div w:id="147090761">
      <w:bodyDiv w:val="1"/>
      <w:marLeft w:val="0"/>
      <w:marRight w:val="0"/>
      <w:marTop w:val="0"/>
      <w:marBottom w:val="0"/>
      <w:divBdr>
        <w:top w:val="none" w:sz="0" w:space="0" w:color="auto"/>
        <w:left w:val="none" w:sz="0" w:space="0" w:color="auto"/>
        <w:bottom w:val="none" w:sz="0" w:space="0" w:color="auto"/>
        <w:right w:val="none" w:sz="0" w:space="0" w:color="auto"/>
      </w:divBdr>
    </w:div>
    <w:div w:id="174227284">
      <w:bodyDiv w:val="1"/>
      <w:marLeft w:val="0"/>
      <w:marRight w:val="0"/>
      <w:marTop w:val="0"/>
      <w:marBottom w:val="0"/>
      <w:divBdr>
        <w:top w:val="none" w:sz="0" w:space="0" w:color="auto"/>
        <w:left w:val="none" w:sz="0" w:space="0" w:color="auto"/>
        <w:bottom w:val="none" w:sz="0" w:space="0" w:color="auto"/>
        <w:right w:val="none" w:sz="0" w:space="0" w:color="auto"/>
      </w:divBdr>
    </w:div>
    <w:div w:id="771975730">
      <w:bodyDiv w:val="1"/>
      <w:marLeft w:val="0"/>
      <w:marRight w:val="0"/>
      <w:marTop w:val="0"/>
      <w:marBottom w:val="0"/>
      <w:divBdr>
        <w:top w:val="none" w:sz="0" w:space="0" w:color="auto"/>
        <w:left w:val="none" w:sz="0" w:space="0" w:color="auto"/>
        <w:bottom w:val="none" w:sz="0" w:space="0" w:color="auto"/>
        <w:right w:val="none" w:sz="0" w:space="0" w:color="auto"/>
      </w:divBdr>
    </w:div>
    <w:div w:id="830565412">
      <w:bodyDiv w:val="1"/>
      <w:marLeft w:val="0"/>
      <w:marRight w:val="0"/>
      <w:marTop w:val="0"/>
      <w:marBottom w:val="0"/>
      <w:divBdr>
        <w:top w:val="none" w:sz="0" w:space="0" w:color="auto"/>
        <w:left w:val="none" w:sz="0" w:space="0" w:color="auto"/>
        <w:bottom w:val="none" w:sz="0" w:space="0" w:color="auto"/>
        <w:right w:val="none" w:sz="0" w:space="0" w:color="auto"/>
      </w:divBdr>
    </w:div>
    <w:div w:id="896086564">
      <w:bodyDiv w:val="1"/>
      <w:marLeft w:val="0"/>
      <w:marRight w:val="0"/>
      <w:marTop w:val="0"/>
      <w:marBottom w:val="0"/>
      <w:divBdr>
        <w:top w:val="none" w:sz="0" w:space="0" w:color="auto"/>
        <w:left w:val="none" w:sz="0" w:space="0" w:color="auto"/>
        <w:bottom w:val="none" w:sz="0" w:space="0" w:color="auto"/>
        <w:right w:val="none" w:sz="0" w:space="0" w:color="auto"/>
      </w:divBdr>
    </w:div>
    <w:div w:id="965745088">
      <w:bodyDiv w:val="1"/>
      <w:marLeft w:val="0"/>
      <w:marRight w:val="0"/>
      <w:marTop w:val="0"/>
      <w:marBottom w:val="0"/>
      <w:divBdr>
        <w:top w:val="none" w:sz="0" w:space="0" w:color="auto"/>
        <w:left w:val="none" w:sz="0" w:space="0" w:color="auto"/>
        <w:bottom w:val="none" w:sz="0" w:space="0" w:color="auto"/>
        <w:right w:val="none" w:sz="0" w:space="0" w:color="auto"/>
      </w:divBdr>
    </w:div>
    <w:div w:id="968052432">
      <w:bodyDiv w:val="1"/>
      <w:marLeft w:val="0"/>
      <w:marRight w:val="0"/>
      <w:marTop w:val="0"/>
      <w:marBottom w:val="0"/>
      <w:divBdr>
        <w:top w:val="none" w:sz="0" w:space="0" w:color="auto"/>
        <w:left w:val="none" w:sz="0" w:space="0" w:color="auto"/>
        <w:bottom w:val="none" w:sz="0" w:space="0" w:color="auto"/>
        <w:right w:val="none" w:sz="0" w:space="0" w:color="auto"/>
      </w:divBdr>
    </w:div>
    <w:div w:id="969286314">
      <w:bodyDiv w:val="1"/>
      <w:marLeft w:val="0"/>
      <w:marRight w:val="0"/>
      <w:marTop w:val="0"/>
      <w:marBottom w:val="0"/>
      <w:divBdr>
        <w:top w:val="none" w:sz="0" w:space="0" w:color="auto"/>
        <w:left w:val="none" w:sz="0" w:space="0" w:color="auto"/>
        <w:bottom w:val="none" w:sz="0" w:space="0" w:color="auto"/>
        <w:right w:val="none" w:sz="0" w:space="0" w:color="auto"/>
      </w:divBdr>
    </w:div>
    <w:div w:id="974917493">
      <w:bodyDiv w:val="1"/>
      <w:marLeft w:val="0"/>
      <w:marRight w:val="0"/>
      <w:marTop w:val="0"/>
      <w:marBottom w:val="0"/>
      <w:divBdr>
        <w:top w:val="none" w:sz="0" w:space="0" w:color="auto"/>
        <w:left w:val="none" w:sz="0" w:space="0" w:color="auto"/>
        <w:bottom w:val="none" w:sz="0" w:space="0" w:color="auto"/>
        <w:right w:val="none" w:sz="0" w:space="0" w:color="auto"/>
      </w:divBdr>
    </w:div>
    <w:div w:id="1015112996">
      <w:bodyDiv w:val="1"/>
      <w:marLeft w:val="0"/>
      <w:marRight w:val="0"/>
      <w:marTop w:val="0"/>
      <w:marBottom w:val="0"/>
      <w:divBdr>
        <w:top w:val="none" w:sz="0" w:space="0" w:color="auto"/>
        <w:left w:val="none" w:sz="0" w:space="0" w:color="auto"/>
        <w:bottom w:val="none" w:sz="0" w:space="0" w:color="auto"/>
        <w:right w:val="none" w:sz="0" w:space="0" w:color="auto"/>
      </w:divBdr>
    </w:div>
    <w:div w:id="1053119475">
      <w:bodyDiv w:val="1"/>
      <w:marLeft w:val="0"/>
      <w:marRight w:val="0"/>
      <w:marTop w:val="0"/>
      <w:marBottom w:val="0"/>
      <w:divBdr>
        <w:top w:val="none" w:sz="0" w:space="0" w:color="auto"/>
        <w:left w:val="none" w:sz="0" w:space="0" w:color="auto"/>
        <w:bottom w:val="none" w:sz="0" w:space="0" w:color="auto"/>
        <w:right w:val="none" w:sz="0" w:space="0" w:color="auto"/>
      </w:divBdr>
    </w:div>
    <w:div w:id="1070811509">
      <w:bodyDiv w:val="1"/>
      <w:marLeft w:val="0"/>
      <w:marRight w:val="0"/>
      <w:marTop w:val="0"/>
      <w:marBottom w:val="0"/>
      <w:divBdr>
        <w:top w:val="none" w:sz="0" w:space="0" w:color="auto"/>
        <w:left w:val="none" w:sz="0" w:space="0" w:color="auto"/>
        <w:bottom w:val="none" w:sz="0" w:space="0" w:color="auto"/>
        <w:right w:val="none" w:sz="0" w:space="0" w:color="auto"/>
      </w:divBdr>
    </w:div>
    <w:div w:id="1142962407">
      <w:bodyDiv w:val="1"/>
      <w:marLeft w:val="0"/>
      <w:marRight w:val="0"/>
      <w:marTop w:val="0"/>
      <w:marBottom w:val="0"/>
      <w:divBdr>
        <w:top w:val="none" w:sz="0" w:space="0" w:color="auto"/>
        <w:left w:val="none" w:sz="0" w:space="0" w:color="auto"/>
        <w:bottom w:val="none" w:sz="0" w:space="0" w:color="auto"/>
        <w:right w:val="none" w:sz="0" w:space="0" w:color="auto"/>
      </w:divBdr>
    </w:div>
    <w:div w:id="1183086195">
      <w:bodyDiv w:val="1"/>
      <w:marLeft w:val="0"/>
      <w:marRight w:val="0"/>
      <w:marTop w:val="0"/>
      <w:marBottom w:val="0"/>
      <w:divBdr>
        <w:top w:val="none" w:sz="0" w:space="0" w:color="auto"/>
        <w:left w:val="none" w:sz="0" w:space="0" w:color="auto"/>
        <w:bottom w:val="none" w:sz="0" w:space="0" w:color="auto"/>
        <w:right w:val="none" w:sz="0" w:space="0" w:color="auto"/>
      </w:divBdr>
    </w:div>
    <w:div w:id="1207721052">
      <w:bodyDiv w:val="1"/>
      <w:marLeft w:val="0"/>
      <w:marRight w:val="0"/>
      <w:marTop w:val="0"/>
      <w:marBottom w:val="0"/>
      <w:divBdr>
        <w:top w:val="none" w:sz="0" w:space="0" w:color="auto"/>
        <w:left w:val="none" w:sz="0" w:space="0" w:color="auto"/>
        <w:bottom w:val="none" w:sz="0" w:space="0" w:color="auto"/>
        <w:right w:val="none" w:sz="0" w:space="0" w:color="auto"/>
      </w:divBdr>
    </w:div>
    <w:div w:id="1264922909">
      <w:bodyDiv w:val="1"/>
      <w:marLeft w:val="0"/>
      <w:marRight w:val="0"/>
      <w:marTop w:val="0"/>
      <w:marBottom w:val="0"/>
      <w:divBdr>
        <w:top w:val="none" w:sz="0" w:space="0" w:color="auto"/>
        <w:left w:val="none" w:sz="0" w:space="0" w:color="auto"/>
        <w:bottom w:val="none" w:sz="0" w:space="0" w:color="auto"/>
        <w:right w:val="none" w:sz="0" w:space="0" w:color="auto"/>
      </w:divBdr>
    </w:div>
    <w:div w:id="1363363266">
      <w:bodyDiv w:val="1"/>
      <w:marLeft w:val="0"/>
      <w:marRight w:val="0"/>
      <w:marTop w:val="0"/>
      <w:marBottom w:val="0"/>
      <w:divBdr>
        <w:top w:val="none" w:sz="0" w:space="0" w:color="auto"/>
        <w:left w:val="none" w:sz="0" w:space="0" w:color="auto"/>
        <w:bottom w:val="none" w:sz="0" w:space="0" w:color="auto"/>
        <w:right w:val="none" w:sz="0" w:space="0" w:color="auto"/>
      </w:divBdr>
    </w:div>
    <w:div w:id="1624068947">
      <w:bodyDiv w:val="1"/>
      <w:marLeft w:val="0"/>
      <w:marRight w:val="0"/>
      <w:marTop w:val="0"/>
      <w:marBottom w:val="0"/>
      <w:divBdr>
        <w:top w:val="none" w:sz="0" w:space="0" w:color="auto"/>
        <w:left w:val="none" w:sz="0" w:space="0" w:color="auto"/>
        <w:bottom w:val="none" w:sz="0" w:space="0" w:color="auto"/>
        <w:right w:val="none" w:sz="0" w:space="0" w:color="auto"/>
      </w:divBdr>
    </w:div>
    <w:div w:id="1624339188">
      <w:bodyDiv w:val="1"/>
      <w:marLeft w:val="0"/>
      <w:marRight w:val="0"/>
      <w:marTop w:val="0"/>
      <w:marBottom w:val="0"/>
      <w:divBdr>
        <w:top w:val="none" w:sz="0" w:space="0" w:color="auto"/>
        <w:left w:val="none" w:sz="0" w:space="0" w:color="auto"/>
        <w:bottom w:val="none" w:sz="0" w:space="0" w:color="auto"/>
        <w:right w:val="none" w:sz="0" w:space="0" w:color="auto"/>
      </w:divBdr>
    </w:div>
    <w:div w:id="1674599744">
      <w:bodyDiv w:val="1"/>
      <w:marLeft w:val="0"/>
      <w:marRight w:val="0"/>
      <w:marTop w:val="0"/>
      <w:marBottom w:val="0"/>
      <w:divBdr>
        <w:top w:val="none" w:sz="0" w:space="0" w:color="auto"/>
        <w:left w:val="none" w:sz="0" w:space="0" w:color="auto"/>
        <w:bottom w:val="none" w:sz="0" w:space="0" w:color="auto"/>
        <w:right w:val="none" w:sz="0" w:space="0" w:color="auto"/>
      </w:divBdr>
    </w:div>
    <w:div w:id="1682855622">
      <w:bodyDiv w:val="1"/>
      <w:marLeft w:val="0"/>
      <w:marRight w:val="0"/>
      <w:marTop w:val="0"/>
      <w:marBottom w:val="0"/>
      <w:divBdr>
        <w:top w:val="none" w:sz="0" w:space="0" w:color="auto"/>
        <w:left w:val="none" w:sz="0" w:space="0" w:color="auto"/>
        <w:bottom w:val="none" w:sz="0" w:space="0" w:color="auto"/>
        <w:right w:val="none" w:sz="0" w:space="0" w:color="auto"/>
      </w:divBdr>
    </w:div>
    <w:div w:id="1781607325">
      <w:bodyDiv w:val="1"/>
      <w:marLeft w:val="0"/>
      <w:marRight w:val="0"/>
      <w:marTop w:val="0"/>
      <w:marBottom w:val="0"/>
      <w:divBdr>
        <w:top w:val="none" w:sz="0" w:space="0" w:color="auto"/>
        <w:left w:val="none" w:sz="0" w:space="0" w:color="auto"/>
        <w:bottom w:val="none" w:sz="0" w:space="0" w:color="auto"/>
        <w:right w:val="none" w:sz="0" w:space="0" w:color="auto"/>
      </w:divBdr>
    </w:div>
    <w:div w:id="1834880084">
      <w:bodyDiv w:val="1"/>
      <w:marLeft w:val="0"/>
      <w:marRight w:val="0"/>
      <w:marTop w:val="0"/>
      <w:marBottom w:val="0"/>
      <w:divBdr>
        <w:top w:val="none" w:sz="0" w:space="0" w:color="auto"/>
        <w:left w:val="none" w:sz="0" w:space="0" w:color="auto"/>
        <w:bottom w:val="none" w:sz="0" w:space="0" w:color="auto"/>
        <w:right w:val="none" w:sz="0" w:space="0" w:color="auto"/>
      </w:divBdr>
    </w:div>
    <w:div w:id="1990789874">
      <w:bodyDiv w:val="1"/>
      <w:marLeft w:val="0"/>
      <w:marRight w:val="0"/>
      <w:marTop w:val="0"/>
      <w:marBottom w:val="0"/>
      <w:divBdr>
        <w:top w:val="none" w:sz="0" w:space="0" w:color="auto"/>
        <w:left w:val="none" w:sz="0" w:space="0" w:color="auto"/>
        <w:bottom w:val="none" w:sz="0" w:space="0" w:color="auto"/>
        <w:right w:val="none" w:sz="0" w:space="0" w:color="auto"/>
      </w:divBdr>
    </w:div>
    <w:div w:id="2050035021">
      <w:bodyDiv w:val="1"/>
      <w:marLeft w:val="0"/>
      <w:marRight w:val="0"/>
      <w:marTop w:val="0"/>
      <w:marBottom w:val="0"/>
      <w:divBdr>
        <w:top w:val="none" w:sz="0" w:space="0" w:color="auto"/>
        <w:left w:val="none" w:sz="0" w:space="0" w:color="auto"/>
        <w:bottom w:val="none" w:sz="0" w:space="0" w:color="auto"/>
        <w:right w:val="none" w:sz="0" w:space="0" w:color="auto"/>
      </w:divBdr>
    </w:div>
    <w:div w:id="207561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A74591383D3D14B9FA0A5A86B3CF1D3" ma:contentTypeVersion="18" ma:contentTypeDescription="Create a new document." ma:contentTypeScope="" ma:versionID="6ed7c9b5c565f99824e6f53b397ec6c0">
  <xsd:schema xmlns:xsd="http://www.w3.org/2001/XMLSchema" xmlns:xs="http://www.w3.org/2001/XMLSchema" xmlns:p="http://schemas.microsoft.com/office/2006/metadata/properties" xmlns:ns3="0b3f9b50-62ce-4e8c-8e0d-0e47dc36567d" xmlns:ns4="4699cfb7-c67a-43a9-b509-cbabe7566def" targetNamespace="http://schemas.microsoft.com/office/2006/metadata/properties" ma:root="true" ma:fieldsID="2dc64bbe87199e29fc2d6b7cab42b5ff" ns3:_="" ns4:_="">
    <xsd:import namespace="0b3f9b50-62ce-4e8c-8e0d-0e47dc36567d"/>
    <xsd:import namespace="4699cfb7-c67a-43a9-b509-cbabe7566de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f9b50-62ce-4e8c-8e0d-0e47dc3656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99cfb7-c67a-43a9-b509-cbabe7566de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b3f9b50-62ce-4e8c-8e0d-0e47dc36567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42C48-6696-4BA6-B2B0-C05D8ACBF84E}">
  <ds:schemaRefs>
    <ds:schemaRef ds:uri="http://schemas.microsoft.com/sharepoint/v3/contenttype/forms"/>
  </ds:schemaRefs>
</ds:datastoreItem>
</file>

<file path=customXml/itemProps2.xml><?xml version="1.0" encoding="utf-8"?>
<ds:datastoreItem xmlns:ds="http://schemas.openxmlformats.org/officeDocument/2006/customXml" ds:itemID="{C4796D74-3B25-4384-9C6E-13C1701DA4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3f9b50-62ce-4e8c-8e0d-0e47dc36567d"/>
    <ds:schemaRef ds:uri="4699cfb7-c67a-43a9-b509-cbabe7566d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AA3EF3-22FE-4396-AE53-DD274AC92A26}">
  <ds:schemaRefs>
    <ds:schemaRef ds:uri="http://schemas.microsoft.com/office/2006/metadata/properties"/>
    <ds:schemaRef ds:uri="http://schemas.microsoft.com/office/infopath/2007/PartnerControls"/>
    <ds:schemaRef ds:uri="0b3f9b50-62ce-4e8c-8e0d-0e47dc36567d"/>
  </ds:schemaRefs>
</ds:datastoreItem>
</file>

<file path=customXml/itemProps4.xml><?xml version="1.0" encoding="utf-8"?>
<ds:datastoreItem xmlns:ds="http://schemas.openxmlformats.org/officeDocument/2006/customXml" ds:itemID="{6A858262-3DA9-403E-BE8C-B7D5B3679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Pages>
  <Words>1222</Words>
  <Characters>6650</Characters>
  <Application>Microsoft Office Word</Application>
  <DocSecurity>0</DocSecurity>
  <Lines>369</Lines>
  <Paragraphs>253</Paragraphs>
  <ScaleCrop>false</ScaleCrop>
  <HeadingPairs>
    <vt:vector size="2" baseType="variant">
      <vt:variant>
        <vt:lpstr>Title</vt:lpstr>
      </vt:variant>
      <vt:variant>
        <vt:i4>1</vt:i4>
      </vt:variant>
    </vt:vector>
  </HeadingPairs>
  <TitlesOfParts>
    <vt:vector size="1" baseType="lpstr">
      <vt:lpstr/>
    </vt:vector>
  </TitlesOfParts>
  <Company>CEICMH</Company>
  <LinksUpToDate>false</LinksUpToDate>
  <CharactersWithSpaces>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 Hall</dc:creator>
  <cp:keywords/>
  <dc:description/>
  <cp:lastModifiedBy>Brooke Hall</cp:lastModifiedBy>
  <cp:revision>7</cp:revision>
  <cp:lastPrinted>2024-03-25T20:52:00Z</cp:lastPrinted>
  <dcterms:created xsi:type="dcterms:W3CDTF">2026-04-28T12:56:00Z</dcterms:created>
  <dcterms:modified xsi:type="dcterms:W3CDTF">2026-04-28T21:13:00Z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0x010100BA74591383D3D14B9FA0A5A86B3CF1D3</vt:lpwstr>
  </property>
</Properties>
</file>