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67" w:rsidRPr="00EE6867" w:rsidRDefault="00E17767">
      <w:pPr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GLHRN Finance M</w:t>
      </w:r>
      <w:r w:rsidR="00823B7E" w:rsidRPr="00EE6867">
        <w:rPr>
          <w:rFonts w:ascii="Georgia" w:hAnsi="Georgia"/>
          <w:sz w:val="24"/>
          <w:szCs w:val="24"/>
        </w:rPr>
        <w:t>eeting</w:t>
      </w:r>
      <w:r w:rsidRPr="00EE6867">
        <w:rPr>
          <w:rFonts w:ascii="Georgia" w:hAnsi="Georgia"/>
          <w:sz w:val="24"/>
          <w:szCs w:val="24"/>
        </w:rPr>
        <w:t xml:space="preserve"> Minutes</w:t>
      </w:r>
    </w:p>
    <w:p w:rsidR="00E17767" w:rsidRPr="00EE6867" w:rsidRDefault="00E17767">
      <w:pPr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May 9, 2018</w:t>
      </w:r>
    </w:p>
    <w:p w:rsidR="00E17767" w:rsidRPr="00EE6867" w:rsidRDefault="00E17767">
      <w:pPr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9AM </w:t>
      </w:r>
    </w:p>
    <w:p w:rsidR="00E17767" w:rsidRPr="00EE6867" w:rsidRDefault="00E17767">
      <w:pPr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Loaves &amp; Fishes</w:t>
      </w:r>
    </w:p>
    <w:p w:rsidR="00781B2C" w:rsidRPr="00EE6867" w:rsidRDefault="00823B7E">
      <w:pPr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 </w:t>
      </w:r>
    </w:p>
    <w:p w:rsidR="00823B7E" w:rsidRPr="00EE6867" w:rsidRDefault="00823B7E">
      <w:pPr>
        <w:rPr>
          <w:rFonts w:ascii="Georgia" w:hAnsi="Georgia"/>
          <w:sz w:val="24"/>
          <w:szCs w:val="24"/>
        </w:rPr>
      </w:pPr>
    </w:p>
    <w:p w:rsidR="00823B7E" w:rsidRPr="00EE6867" w:rsidRDefault="00823B7E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Introductions</w:t>
      </w:r>
    </w:p>
    <w:p w:rsidR="00823B7E" w:rsidRPr="00EE6867" w:rsidRDefault="00823B7E" w:rsidP="00EE6867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Katrina, Jessica, Gabriel, Jenny, Erin, Toni, Julie, Jennifer</w:t>
      </w:r>
      <w:r w:rsidR="00EE6867">
        <w:rPr>
          <w:rFonts w:ascii="Georgia" w:hAnsi="Georgia"/>
          <w:sz w:val="24"/>
          <w:szCs w:val="24"/>
        </w:rPr>
        <w:t>, Joan, Meaghan</w:t>
      </w:r>
    </w:p>
    <w:p w:rsidR="00823B7E" w:rsidRPr="00EE6867" w:rsidRDefault="00823B7E" w:rsidP="00823B7E">
      <w:pPr>
        <w:jc w:val="left"/>
        <w:rPr>
          <w:rFonts w:ascii="Georgia" w:hAnsi="Georgia"/>
          <w:sz w:val="24"/>
          <w:szCs w:val="24"/>
        </w:rPr>
      </w:pPr>
    </w:p>
    <w:p w:rsidR="00823B7E" w:rsidRPr="00EE6867" w:rsidRDefault="00823B7E" w:rsidP="00823B7E">
      <w:pPr>
        <w:jc w:val="left"/>
        <w:rPr>
          <w:rFonts w:ascii="Georgia" w:hAnsi="Georgia"/>
          <w:sz w:val="24"/>
          <w:szCs w:val="24"/>
        </w:rPr>
      </w:pPr>
    </w:p>
    <w:p w:rsidR="00823B7E" w:rsidRPr="00EE6867" w:rsidRDefault="00823B7E" w:rsidP="00823B7E">
      <w:pPr>
        <w:jc w:val="left"/>
        <w:rPr>
          <w:rFonts w:ascii="Georgia" w:hAnsi="Georgia"/>
          <w:b/>
          <w:sz w:val="24"/>
          <w:szCs w:val="24"/>
          <w:u w:val="single"/>
        </w:rPr>
      </w:pPr>
      <w:r w:rsidRPr="00EE6867">
        <w:rPr>
          <w:rFonts w:ascii="Georgia" w:hAnsi="Georgia"/>
          <w:b/>
          <w:sz w:val="24"/>
          <w:szCs w:val="24"/>
          <w:u w:val="single"/>
        </w:rPr>
        <w:t>Approval of April Minutes</w:t>
      </w:r>
    </w:p>
    <w:p w:rsidR="00823B7E" w:rsidRPr="00EE6867" w:rsidRDefault="00EE6867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Erin moved to approve April minutes</w:t>
      </w:r>
    </w:p>
    <w:p w:rsidR="00823B7E" w:rsidRPr="00EE6867" w:rsidRDefault="00823B7E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Jennifer seconds</w:t>
      </w:r>
    </w:p>
    <w:p w:rsidR="00823B7E" w:rsidRPr="00EE6867" w:rsidRDefault="00823B7E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Any discussion? </w:t>
      </w:r>
    </w:p>
    <w:p w:rsidR="0057518E" w:rsidRPr="00EE6867" w:rsidRDefault="0057518E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Correct Gabriel’s spelling of his </w:t>
      </w:r>
      <w:r w:rsidR="00EE6867">
        <w:rPr>
          <w:rFonts w:ascii="Georgia" w:hAnsi="Georgia"/>
          <w:sz w:val="24"/>
          <w:szCs w:val="24"/>
        </w:rPr>
        <w:t xml:space="preserve">last </w:t>
      </w:r>
      <w:r w:rsidRPr="00EE6867">
        <w:rPr>
          <w:rFonts w:ascii="Georgia" w:hAnsi="Georgia"/>
          <w:sz w:val="24"/>
          <w:szCs w:val="24"/>
        </w:rPr>
        <w:t>name</w:t>
      </w:r>
    </w:p>
    <w:p w:rsidR="0057518E" w:rsidRPr="00EE6867" w:rsidRDefault="0057518E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Katrina tried really hard to make </w:t>
      </w:r>
      <w:r w:rsidR="00EE6867">
        <w:rPr>
          <w:rFonts w:ascii="Georgia" w:hAnsi="Georgia"/>
          <w:sz w:val="24"/>
          <w:szCs w:val="24"/>
        </w:rPr>
        <w:t xml:space="preserve">the </w:t>
      </w:r>
      <w:r w:rsidRPr="00EE6867">
        <w:rPr>
          <w:rFonts w:ascii="Georgia" w:hAnsi="Georgia"/>
          <w:sz w:val="24"/>
          <w:szCs w:val="24"/>
        </w:rPr>
        <w:t xml:space="preserve">process clear. This ranking and process really is foundational and important. Ranking is not the final decision, it is a portion of the final analysis. </w:t>
      </w:r>
    </w:p>
    <w:p w:rsidR="0057518E" w:rsidRPr="00EE6867" w:rsidRDefault="0057518E" w:rsidP="00823B7E">
      <w:pPr>
        <w:jc w:val="left"/>
        <w:rPr>
          <w:rFonts w:ascii="Georgia" w:hAnsi="Georgia"/>
          <w:sz w:val="24"/>
          <w:szCs w:val="24"/>
        </w:rPr>
      </w:pPr>
    </w:p>
    <w:p w:rsidR="0057518E" w:rsidRPr="00EE6867" w:rsidRDefault="00EE6867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Erin’s last finance meeting.</w:t>
      </w:r>
    </w:p>
    <w:p w:rsidR="0057518E" w:rsidRPr="00EE6867" w:rsidRDefault="0057518E" w:rsidP="00823B7E">
      <w:pPr>
        <w:jc w:val="left"/>
        <w:rPr>
          <w:rFonts w:ascii="Georgia" w:hAnsi="Georgia"/>
          <w:sz w:val="24"/>
          <w:szCs w:val="24"/>
        </w:rPr>
      </w:pPr>
    </w:p>
    <w:p w:rsidR="0057518E" w:rsidRPr="00EE6867" w:rsidRDefault="0057518E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All in favor </w:t>
      </w:r>
    </w:p>
    <w:p w:rsidR="0057518E" w:rsidRPr="00EE6867" w:rsidRDefault="0057518E" w:rsidP="00823B7E">
      <w:pPr>
        <w:jc w:val="left"/>
        <w:rPr>
          <w:rFonts w:ascii="Georgia" w:hAnsi="Georgia"/>
          <w:sz w:val="24"/>
          <w:szCs w:val="24"/>
        </w:rPr>
      </w:pPr>
    </w:p>
    <w:p w:rsidR="0057518E" w:rsidRPr="00EE6867" w:rsidRDefault="0057518E" w:rsidP="00823B7E">
      <w:pPr>
        <w:jc w:val="left"/>
        <w:rPr>
          <w:rFonts w:ascii="Georgia" w:hAnsi="Georgia"/>
          <w:b/>
          <w:sz w:val="24"/>
          <w:szCs w:val="24"/>
          <w:u w:val="single"/>
        </w:rPr>
      </w:pPr>
      <w:r w:rsidRPr="00EE6867">
        <w:rPr>
          <w:rFonts w:ascii="Georgia" w:hAnsi="Georgia"/>
          <w:b/>
          <w:sz w:val="24"/>
          <w:szCs w:val="24"/>
          <w:u w:val="single"/>
        </w:rPr>
        <w:t>Additions to the agenda</w:t>
      </w:r>
    </w:p>
    <w:p w:rsidR="0057518E" w:rsidRPr="00EE6867" w:rsidRDefault="0057518E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None</w:t>
      </w:r>
    </w:p>
    <w:p w:rsidR="0057518E" w:rsidRPr="00EE6867" w:rsidRDefault="0057518E" w:rsidP="00823B7E">
      <w:pPr>
        <w:jc w:val="left"/>
        <w:rPr>
          <w:rFonts w:ascii="Georgia" w:hAnsi="Georgia"/>
          <w:sz w:val="24"/>
          <w:szCs w:val="24"/>
        </w:rPr>
      </w:pPr>
    </w:p>
    <w:p w:rsidR="0057518E" w:rsidRPr="00EE6867" w:rsidRDefault="0057518E" w:rsidP="00823B7E">
      <w:pPr>
        <w:jc w:val="left"/>
        <w:rPr>
          <w:rFonts w:ascii="Georgia" w:hAnsi="Georgia"/>
          <w:b/>
          <w:sz w:val="24"/>
          <w:szCs w:val="24"/>
          <w:u w:val="single"/>
        </w:rPr>
      </w:pPr>
      <w:r w:rsidRPr="00EE6867">
        <w:rPr>
          <w:rFonts w:ascii="Georgia" w:hAnsi="Georgia"/>
          <w:b/>
          <w:sz w:val="24"/>
          <w:szCs w:val="24"/>
          <w:u w:val="single"/>
        </w:rPr>
        <w:t>MSHDA Applicat</w:t>
      </w:r>
      <w:r w:rsidR="00EE6867">
        <w:rPr>
          <w:rFonts w:ascii="Georgia" w:hAnsi="Georgia"/>
          <w:b/>
          <w:sz w:val="24"/>
          <w:szCs w:val="24"/>
          <w:u w:val="single"/>
        </w:rPr>
        <w:t>io</w:t>
      </w:r>
      <w:r w:rsidRPr="00EE6867">
        <w:rPr>
          <w:rFonts w:ascii="Georgia" w:hAnsi="Georgia"/>
          <w:b/>
          <w:sz w:val="24"/>
          <w:szCs w:val="24"/>
          <w:u w:val="single"/>
        </w:rPr>
        <w:t>n</w:t>
      </w:r>
    </w:p>
    <w:p w:rsidR="0057518E" w:rsidRDefault="0057518E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If you did not get the NOFA, let Meaghan know she will send you one. The GLHRN application is due July 17. Katrina usually does the application. If you receive </w:t>
      </w:r>
      <w:proofErr w:type="gramStart"/>
      <w:r w:rsidRPr="00EE6867">
        <w:rPr>
          <w:rFonts w:ascii="Georgia" w:hAnsi="Georgia"/>
          <w:sz w:val="24"/>
          <w:szCs w:val="24"/>
        </w:rPr>
        <w:t>funding</w:t>
      </w:r>
      <w:proofErr w:type="gramEnd"/>
      <w:r w:rsidRPr="00EE6867">
        <w:rPr>
          <w:rFonts w:ascii="Georgia" w:hAnsi="Georgia"/>
          <w:sz w:val="24"/>
          <w:szCs w:val="24"/>
        </w:rPr>
        <w:t xml:space="preserve"> you will get an MOU. We</w:t>
      </w:r>
      <w:r w:rsidR="00EE6867">
        <w:rPr>
          <w:rFonts w:ascii="Georgia" w:hAnsi="Georgia"/>
          <w:sz w:val="24"/>
          <w:szCs w:val="24"/>
        </w:rPr>
        <w:t xml:space="preserve"> </w:t>
      </w:r>
      <w:r w:rsidRPr="00EE6867">
        <w:rPr>
          <w:rFonts w:ascii="Georgia" w:hAnsi="Georgia"/>
          <w:sz w:val="24"/>
          <w:szCs w:val="24"/>
        </w:rPr>
        <w:t xml:space="preserve">still don’t know how much </w:t>
      </w:r>
      <w:r w:rsidR="00EE6867">
        <w:rPr>
          <w:rFonts w:ascii="Georgia" w:hAnsi="Georgia"/>
          <w:sz w:val="24"/>
          <w:szCs w:val="24"/>
        </w:rPr>
        <w:t xml:space="preserve">money </w:t>
      </w:r>
      <w:r w:rsidRPr="00EE6867">
        <w:rPr>
          <w:rFonts w:ascii="Georgia" w:hAnsi="Georgia"/>
          <w:sz w:val="24"/>
          <w:szCs w:val="24"/>
        </w:rPr>
        <w:t xml:space="preserve">we are going to </w:t>
      </w:r>
      <w:r w:rsidR="00EE6867">
        <w:rPr>
          <w:rFonts w:ascii="Georgia" w:hAnsi="Georgia"/>
          <w:sz w:val="24"/>
          <w:szCs w:val="24"/>
        </w:rPr>
        <w:t>be awarded</w:t>
      </w:r>
      <w:r w:rsidRPr="00EE6867">
        <w:rPr>
          <w:rFonts w:ascii="Georgia" w:hAnsi="Georgia"/>
          <w:sz w:val="24"/>
          <w:szCs w:val="24"/>
        </w:rPr>
        <w:t>. Part of th</w:t>
      </w:r>
      <w:r w:rsidR="00EE6867">
        <w:rPr>
          <w:rFonts w:ascii="Georgia" w:hAnsi="Georgia"/>
          <w:sz w:val="24"/>
          <w:szCs w:val="24"/>
        </w:rPr>
        <w:t>e</w:t>
      </w:r>
      <w:r w:rsidRPr="00EE6867">
        <w:rPr>
          <w:rFonts w:ascii="Georgia" w:hAnsi="Georgia"/>
          <w:sz w:val="24"/>
          <w:szCs w:val="24"/>
        </w:rPr>
        <w:t xml:space="preserve"> funding is coming from pay for performance. </w:t>
      </w:r>
    </w:p>
    <w:p w:rsidR="00EE6867" w:rsidRPr="00EE6867" w:rsidRDefault="00EE6867" w:rsidP="00823B7E">
      <w:pPr>
        <w:jc w:val="left"/>
        <w:rPr>
          <w:rFonts w:ascii="Georgia" w:hAnsi="Georgia"/>
          <w:sz w:val="24"/>
          <w:szCs w:val="24"/>
        </w:rPr>
      </w:pPr>
    </w:p>
    <w:p w:rsidR="004C7D41" w:rsidRPr="00EE6867" w:rsidRDefault="0057518E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MSHDA </w:t>
      </w:r>
      <w:r w:rsidR="00EE6867">
        <w:rPr>
          <w:rFonts w:ascii="Georgia" w:hAnsi="Georgia"/>
          <w:sz w:val="24"/>
          <w:szCs w:val="24"/>
        </w:rPr>
        <w:t>performance indicators - W</w:t>
      </w:r>
      <w:r w:rsidRPr="00EE6867">
        <w:rPr>
          <w:rFonts w:ascii="Georgia" w:hAnsi="Georgia"/>
          <w:sz w:val="24"/>
          <w:szCs w:val="24"/>
        </w:rPr>
        <w:t>e are meeting all the pay for perfor</w:t>
      </w:r>
      <w:r w:rsidR="00EE6867">
        <w:rPr>
          <w:rFonts w:ascii="Georgia" w:hAnsi="Georgia"/>
          <w:sz w:val="24"/>
          <w:szCs w:val="24"/>
        </w:rPr>
        <w:t>mance measures except one. We</w:t>
      </w:r>
      <w:r w:rsidRPr="00EE6867">
        <w:rPr>
          <w:rFonts w:ascii="Georgia" w:hAnsi="Georgia"/>
          <w:sz w:val="24"/>
          <w:szCs w:val="24"/>
        </w:rPr>
        <w:t xml:space="preserve"> onl</w:t>
      </w:r>
      <w:r w:rsidR="004C7D41" w:rsidRPr="00EE6867">
        <w:rPr>
          <w:rFonts w:ascii="Georgia" w:hAnsi="Georgia"/>
          <w:sz w:val="24"/>
          <w:szCs w:val="24"/>
        </w:rPr>
        <w:t>y need to meet five of the eight</w:t>
      </w:r>
      <w:r w:rsidRPr="00EE6867">
        <w:rPr>
          <w:rFonts w:ascii="Georgia" w:hAnsi="Georgia"/>
          <w:sz w:val="24"/>
          <w:szCs w:val="24"/>
        </w:rPr>
        <w:t xml:space="preserve"> measures to get the payment. The veterans measure is the one we are not meeting.</w:t>
      </w:r>
    </w:p>
    <w:p w:rsidR="004C7D41" w:rsidRPr="00EE6867" w:rsidRDefault="004C7D41" w:rsidP="00823B7E">
      <w:pPr>
        <w:jc w:val="left"/>
        <w:rPr>
          <w:rFonts w:ascii="Georgia" w:hAnsi="Georgia"/>
          <w:sz w:val="24"/>
          <w:szCs w:val="24"/>
        </w:rPr>
      </w:pPr>
    </w:p>
    <w:p w:rsidR="004C7D41" w:rsidRPr="00EE6867" w:rsidRDefault="004C7D41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Jenny will report out at the</w:t>
      </w:r>
      <w:r w:rsidR="007C5B7C">
        <w:rPr>
          <w:rFonts w:ascii="Georgia" w:hAnsi="Georgia"/>
          <w:sz w:val="24"/>
          <w:szCs w:val="24"/>
        </w:rPr>
        <w:t xml:space="preserve"> </w:t>
      </w:r>
      <w:r w:rsidRPr="00EE6867">
        <w:rPr>
          <w:rFonts w:ascii="Georgia" w:hAnsi="Georgia"/>
          <w:sz w:val="24"/>
          <w:szCs w:val="24"/>
        </w:rPr>
        <w:t>board</w:t>
      </w:r>
      <w:r w:rsidR="007C5B7C">
        <w:rPr>
          <w:rFonts w:ascii="Georgia" w:hAnsi="Georgia"/>
          <w:sz w:val="24"/>
          <w:szCs w:val="24"/>
        </w:rPr>
        <w:t xml:space="preserve"> meeting regarding these performance measures</w:t>
      </w:r>
      <w:r w:rsidRPr="00EE6867">
        <w:rPr>
          <w:rFonts w:ascii="Georgia" w:hAnsi="Georgia"/>
          <w:sz w:val="24"/>
          <w:szCs w:val="24"/>
        </w:rPr>
        <w:t xml:space="preserve">. </w:t>
      </w:r>
    </w:p>
    <w:p w:rsidR="004C7D41" w:rsidRPr="00EE6867" w:rsidRDefault="004C7D41" w:rsidP="00823B7E">
      <w:pPr>
        <w:jc w:val="left"/>
        <w:rPr>
          <w:rFonts w:ascii="Georgia" w:hAnsi="Georgia"/>
          <w:sz w:val="24"/>
          <w:szCs w:val="24"/>
        </w:rPr>
      </w:pPr>
    </w:p>
    <w:p w:rsidR="001E00D1" w:rsidRPr="001E00D1" w:rsidRDefault="001E00D1" w:rsidP="001E00D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1E00D1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1E00D1" w:rsidRPr="001D7A3F" w:rsidRDefault="001E00D1" w:rsidP="001E00D1">
      <w:pPr>
        <w:shd w:val="clear" w:color="auto" w:fill="FFFFFF"/>
        <w:jc w:val="left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1D7A3F">
        <w:rPr>
          <w:rFonts w:ascii="Georgia" w:eastAsia="Times New Roman" w:hAnsi="Georgia" w:cs="Arial"/>
          <w:i/>
          <w:color w:val="222222"/>
          <w:sz w:val="24"/>
          <w:szCs w:val="24"/>
        </w:rPr>
        <w:t>The timeline for GLHRN-MSHDA application</w:t>
      </w:r>
    </w:p>
    <w:p w:rsidR="001E00D1" w:rsidRPr="001E00D1" w:rsidRDefault="001E00D1" w:rsidP="001E00D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1E00D1">
        <w:rPr>
          <w:rFonts w:ascii="Georgia" w:eastAsia="Times New Roman" w:hAnsi="Georgia" w:cs="Arial"/>
          <w:color w:val="222222"/>
          <w:sz w:val="24"/>
          <w:szCs w:val="24"/>
        </w:rPr>
        <w:t>May 10 – Meaghan sends email to finance committee with the GLHRN-MSDHA application from last year.</w:t>
      </w:r>
    </w:p>
    <w:p w:rsidR="001E00D1" w:rsidRPr="001E00D1" w:rsidRDefault="001E00D1" w:rsidP="001E00D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1E00D1">
        <w:rPr>
          <w:rFonts w:ascii="Georgia" w:eastAsia="Times New Roman" w:hAnsi="Georgia" w:cs="Arial"/>
          <w:color w:val="222222"/>
          <w:sz w:val="24"/>
          <w:szCs w:val="24"/>
        </w:rPr>
        <w:t>May 14 – Any corrections or revisions to the application due to Meaghan</w:t>
      </w:r>
    </w:p>
    <w:p w:rsidR="001E00D1" w:rsidRPr="001E00D1" w:rsidRDefault="001E00D1" w:rsidP="001E00D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1E00D1">
        <w:rPr>
          <w:rFonts w:ascii="Georgia" w:eastAsia="Times New Roman" w:hAnsi="Georgia" w:cs="Arial"/>
          <w:color w:val="222222"/>
          <w:sz w:val="24"/>
          <w:szCs w:val="24"/>
        </w:rPr>
        <w:t>May 16 – Meaghan will collate the comments and get the comments back out to the finance committee for review</w:t>
      </w:r>
    </w:p>
    <w:p w:rsidR="001E00D1" w:rsidRPr="001E00D1" w:rsidRDefault="001E00D1" w:rsidP="001E00D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1E00D1">
        <w:rPr>
          <w:rFonts w:ascii="Georgia" w:eastAsia="Times New Roman" w:hAnsi="Georgia" w:cs="Arial"/>
          <w:color w:val="222222"/>
          <w:sz w:val="24"/>
          <w:szCs w:val="24"/>
        </w:rPr>
        <w:t>May 18 – Finance committee will vote via email to accept the application changes or reject them. Revised applic</w:t>
      </w:r>
      <w:bookmarkStart w:id="0" w:name="_GoBack"/>
      <w:bookmarkEnd w:id="0"/>
      <w:r w:rsidRPr="001E00D1">
        <w:rPr>
          <w:rFonts w:ascii="Georgia" w:eastAsia="Times New Roman" w:hAnsi="Georgia" w:cs="Arial"/>
          <w:color w:val="222222"/>
          <w:sz w:val="24"/>
          <w:szCs w:val="24"/>
        </w:rPr>
        <w:t>ation will be sent to Katrina.</w:t>
      </w:r>
    </w:p>
    <w:p w:rsidR="001E00D1" w:rsidRPr="001E00D1" w:rsidRDefault="001E00D1" w:rsidP="001E00D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1E00D1">
        <w:rPr>
          <w:rFonts w:ascii="Georgia" w:eastAsia="Times New Roman" w:hAnsi="Georgia" w:cs="Arial"/>
          <w:color w:val="222222"/>
          <w:sz w:val="24"/>
          <w:szCs w:val="24"/>
        </w:rPr>
        <w:lastRenderedPageBreak/>
        <w:t>May 21 – Katrina to email revised GLHRN-MSHDA application &amp; document list out to GLHRN members</w:t>
      </w:r>
    </w:p>
    <w:p w:rsidR="001E00D1" w:rsidRPr="001E00D1" w:rsidRDefault="001E00D1" w:rsidP="001E00D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1E00D1">
        <w:rPr>
          <w:rFonts w:ascii="Georgia" w:eastAsia="Times New Roman" w:hAnsi="Georgia" w:cs="Arial"/>
          <w:color w:val="222222"/>
          <w:sz w:val="24"/>
          <w:szCs w:val="24"/>
        </w:rPr>
        <w:t xml:space="preserve">June </w:t>
      </w:r>
      <w:proofErr w:type="gramStart"/>
      <w:r w:rsidRPr="001E00D1">
        <w:rPr>
          <w:rFonts w:ascii="Georgia" w:eastAsia="Times New Roman" w:hAnsi="Georgia" w:cs="Arial"/>
          <w:color w:val="222222"/>
          <w:sz w:val="24"/>
          <w:szCs w:val="24"/>
        </w:rPr>
        <w:t>1  -</w:t>
      </w:r>
      <w:proofErr w:type="gramEnd"/>
      <w:r w:rsidRPr="001E00D1">
        <w:rPr>
          <w:rFonts w:ascii="Georgia" w:eastAsia="Times New Roman" w:hAnsi="Georgia" w:cs="Arial"/>
          <w:color w:val="222222"/>
          <w:sz w:val="24"/>
          <w:szCs w:val="24"/>
        </w:rPr>
        <w:t xml:space="preserve"> Completed Applications due back to Meaghan by close of business</w:t>
      </w:r>
    </w:p>
    <w:p w:rsidR="001E00D1" w:rsidRPr="001E00D1" w:rsidRDefault="001E00D1" w:rsidP="001E00D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1E00D1">
        <w:rPr>
          <w:rFonts w:ascii="Georgia" w:eastAsia="Times New Roman" w:hAnsi="Georgia" w:cs="Arial"/>
          <w:color w:val="222222"/>
          <w:sz w:val="24"/>
          <w:szCs w:val="24"/>
        </w:rPr>
        <w:t>June 5 – Me</w:t>
      </w:r>
      <w:r w:rsidR="00CB7357">
        <w:rPr>
          <w:rFonts w:ascii="Georgia" w:eastAsia="Times New Roman" w:hAnsi="Georgia" w:cs="Arial"/>
          <w:color w:val="222222"/>
          <w:sz w:val="24"/>
          <w:szCs w:val="24"/>
        </w:rPr>
        <w:t>a</w:t>
      </w:r>
      <w:r w:rsidRPr="001E00D1">
        <w:rPr>
          <w:rFonts w:ascii="Georgia" w:eastAsia="Times New Roman" w:hAnsi="Georgia" w:cs="Arial"/>
          <w:color w:val="222222"/>
          <w:sz w:val="24"/>
          <w:szCs w:val="24"/>
        </w:rPr>
        <w:t>ghan to email completed applications and ranking tool to Finance Committee for ranking and review (one per agency).</w:t>
      </w:r>
    </w:p>
    <w:p w:rsidR="001E00D1" w:rsidRPr="001E00D1" w:rsidRDefault="001E00D1" w:rsidP="001E00D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1E00D1">
        <w:rPr>
          <w:rFonts w:ascii="Georgia" w:eastAsia="Times New Roman" w:hAnsi="Georgia" w:cs="Arial"/>
          <w:color w:val="222222"/>
          <w:sz w:val="24"/>
          <w:szCs w:val="24"/>
        </w:rPr>
        <w:t>June 11 – Completed Ranking tool due to Meaghan</w:t>
      </w:r>
    </w:p>
    <w:p w:rsidR="001E00D1" w:rsidRPr="001E00D1" w:rsidRDefault="001E00D1" w:rsidP="001E00D1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</w:rPr>
      </w:pPr>
      <w:r w:rsidRPr="001E00D1">
        <w:rPr>
          <w:rFonts w:ascii="Georgia" w:eastAsia="Times New Roman" w:hAnsi="Georgia" w:cs="Arial"/>
          <w:color w:val="222222"/>
          <w:sz w:val="24"/>
          <w:szCs w:val="24"/>
        </w:rPr>
        <w:t>June 14 – Final ranking and review meeting for the GLHRN MSHDA applications.</w:t>
      </w:r>
    </w:p>
    <w:p w:rsidR="001E00D1" w:rsidRPr="001E00D1" w:rsidRDefault="001E00D1" w:rsidP="00823B7E">
      <w:pPr>
        <w:jc w:val="left"/>
        <w:rPr>
          <w:rFonts w:ascii="Georgia" w:hAnsi="Georgia"/>
          <w:sz w:val="24"/>
          <w:szCs w:val="24"/>
        </w:rPr>
      </w:pPr>
    </w:p>
    <w:p w:rsidR="00F210EE" w:rsidRDefault="00F210EE" w:rsidP="00823B7E">
      <w:pPr>
        <w:jc w:val="left"/>
        <w:rPr>
          <w:rFonts w:ascii="Georgia" w:hAnsi="Georgia"/>
          <w:sz w:val="24"/>
          <w:szCs w:val="24"/>
        </w:rPr>
      </w:pPr>
    </w:p>
    <w:p w:rsidR="00E74C58" w:rsidRPr="001A5117" w:rsidRDefault="001A5117" w:rsidP="00823B7E">
      <w:pPr>
        <w:jc w:val="left"/>
        <w:rPr>
          <w:rFonts w:ascii="Georgia" w:hAnsi="Georgia"/>
          <w:b/>
          <w:sz w:val="24"/>
          <w:szCs w:val="24"/>
          <w:u w:val="single"/>
        </w:rPr>
      </w:pPr>
      <w:r w:rsidRPr="001A5117">
        <w:rPr>
          <w:rFonts w:ascii="Georgia" w:hAnsi="Georgia"/>
          <w:b/>
          <w:sz w:val="24"/>
          <w:szCs w:val="24"/>
          <w:u w:val="single"/>
        </w:rPr>
        <w:t>GLHRN Financial Policy</w:t>
      </w:r>
    </w:p>
    <w:p w:rsidR="00E74C58" w:rsidRPr="00EE6867" w:rsidRDefault="00E74C58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The Exec</w:t>
      </w:r>
      <w:r w:rsidR="001A5117">
        <w:rPr>
          <w:rFonts w:ascii="Georgia" w:hAnsi="Georgia"/>
          <w:sz w:val="24"/>
          <w:szCs w:val="24"/>
        </w:rPr>
        <w:t>utive B</w:t>
      </w:r>
      <w:r w:rsidRPr="00EE6867">
        <w:rPr>
          <w:rFonts w:ascii="Georgia" w:hAnsi="Georgia"/>
          <w:sz w:val="24"/>
          <w:szCs w:val="24"/>
        </w:rPr>
        <w:t>oa</w:t>
      </w:r>
      <w:r w:rsidR="001A5117">
        <w:rPr>
          <w:rFonts w:ascii="Georgia" w:hAnsi="Georgia"/>
          <w:sz w:val="24"/>
          <w:szCs w:val="24"/>
        </w:rPr>
        <w:t>rd has been developing a financi</w:t>
      </w:r>
      <w:r w:rsidRPr="00EE6867">
        <w:rPr>
          <w:rFonts w:ascii="Georgia" w:hAnsi="Georgia"/>
          <w:sz w:val="24"/>
          <w:szCs w:val="24"/>
        </w:rPr>
        <w:t xml:space="preserve">al policy </w:t>
      </w:r>
    </w:p>
    <w:p w:rsidR="00E74C58" w:rsidRPr="00EE6867" w:rsidRDefault="00E74C58" w:rsidP="00823B7E">
      <w:pPr>
        <w:jc w:val="left"/>
        <w:rPr>
          <w:rFonts w:ascii="Georgia" w:hAnsi="Georgia"/>
          <w:sz w:val="24"/>
          <w:szCs w:val="24"/>
        </w:rPr>
      </w:pPr>
    </w:p>
    <w:p w:rsidR="00E74C58" w:rsidRPr="00EE6867" w:rsidRDefault="001A5117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Mainly a rev</w:t>
      </w:r>
      <w:r w:rsidR="00E74C58" w:rsidRPr="00EE6867">
        <w:rPr>
          <w:rFonts w:ascii="Georgia" w:hAnsi="Georgia"/>
          <w:sz w:val="24"/>
          <w:szCs w:val="24"/>
        </w:rPr>
        <w:t>enue and cash handling policy. This will be presented at the board</w:t>
      </w:r>
      <w:r>
        <w:rPr>
          <w:rFonts w:ascii="Georgia" w:hAnsi="Georgia"/>
          <w:sz w:val="24"/>
          <w:szCs w:val="24"/>
        </w:rPr>
        <w:t xml:space="preserve"> meeting in May. </w:t>
      </w:r>
    </w:p>
    <w:p w:rsidR="00E74C58" w:rsidRDefault="00E74C58" w:rsidP="00823B7E">
      <w:pPr>
        <w:jc w:val="left"/>
        <w:rPr>
          <w:rFonts w:ascii="Georgia" w:hAnsi="Georgia"/>
          <w:sz w:val="24"/>
          <w:szCs w:val="24"/>
        </w:rPr>
      </w:pPr>
    </w:p>
    <w:p w:rsidR="001A5117" w:rsidRPr="00EE6867" w:rsidRDefault="001A5117" w:rsidP="001A5117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have some policies</w:t>
      </w:r>
      <w:r w:rsidRPr="00EE6867">
        <w:rPr>
          <w:rFonts w:ascii="Georgia" w:hAnsi="Georgia"/>
          <w:sz w:val="24"/>
          <w:szCs w:val="24"/>
        </w:rPr>
        <w:t xml:space="preserve"> in the GLHRN manual dealing with finance. We are working on a policy of Financial sections. Currently we are adding a cash handling policy. </w:t>
      </w:r>
    </w:p>
    <w:p w:rsidR="001A5117" w:rsidRPr="00EE6867" w:rsidRDefault="001A5117" w:rsidP="00823B7E">
      <w:pPr>
        <w:jc w:val="left"/>
        <w:rPr>
          <w:rFonts w:ascii="Georgia" w:hAnsi="Georgia"/>
          <w:sz w:val="24"/>
          <w:szCs w:val="24"/>
        </w:rPr>
      </w:pPr>
    </w:p>
    <w:p w:rsidR="00E74C58" w:rsidRPr="00EE6867" w:rsidRDefault="001A5117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So that the Finance Committee is aware, we have collected dues </w:t>
      </w:r>
      <w:r w:rsidR="00E74C58" w:rsidRPr="00EE6867">
        <w:rPr>
          <w:rFonts w:ascii="Georgia" w:hAnsi="Georgia"/>
          <w:sz w:val="24"/>
          <w:szCs w:val="24"/>
        </w:rPr>
        <w:t>for this year</w:t>
      </w:r>
      <w:r>
        <w:rPr>
          <w:rFonts w:ascii="Georgia" w:hAnsi="Georgia"/>
          <w:sz w:val="24"/>
          <w:szCs w:val="24"/>
        </w:rPr>
        <w:t xml:space="preserve">, and the budget is </w:t>
      </w:r>
      <w:r w:rsidR="00E74C58" w:rsidRPr="00EE6867">
        <w:rPr>
          <w:rFonts w:ascii="Georgia" w:hAnsi="Georgia"/>
          <w:sz w:val="24"/>
          <w:szCs w:val="24"/>
        </w:rPr>
        <w:t xml:space="preserve">short and </w:t>
      </w:r>
      <w:r>
        <w:rPr>
          <w:rFonts w:ascii="Georgia" w:hAnsi="Georgia"/>
          <w:sz w:val="24"/>
          <w:szCs w:val="24"/>
        </w:rPr>
        <w:t xml:space="preserve">the GLHRN </w:t>
      </w:r>
      <w:r w:rsidR="00E74C58" w:rsidRPr="00EE6867">
        <w:rPr>
          <w:rFonts w:ascii="Georgia" w:hAnsi="Georgia"/>
          <w:sz w:val="24"/>
          <w:szCs w:val="24"/>
        </w:rPr>
        <w:t>need</w:t>
      </w:r>
      <w:r>
        <w:rPr>
          <w:rFonts w:ascii="Georgia" w:hAnsi="Georgia"/>
          <w:sz w:val="24"/>
          <w:szCs w:val="24"/>
        </w:rPr>
        <w:t>s</w:t>
      </w:r>
      <w:r w:rsidR="00E74C58" w:rsidRPr="00EE686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to be thinking about generating more income.</w:t>
      </w:r>
      <w:r w:rsidR="00E74C58" w:rsidRPr="00EE6867">
        <w:rPr>
          <w:rFonts w:ascii="Georgia" w:hAnsi="Georgia"/>
          <w:sz w:val="24"/>
          <w:szCs w:val="24"/>
        </w:rPr>
        <w:t xml:space="preserve"> </w:t>
      </w:r>
    </w:p>
    <w:p w:rsidR="00E74C58" w:rsidRPr="00EE6867" w:rsidRDefault="00E74C58" w:rsidP="00823B7E">
      <w:pPr>
        <w:jc w:val="left"/>
        <w:rPr>
          <w:rFonts w:ascii="Georgia" w:hAnsi="Georgia"/>
          <w:sz w:val="24"/>
          <w:szCs w:val="24"/>
        </w:rPr>
      </w:pPr>
    </w:p>
    <w:p w:rsidR="00E74C58" w:rsidRPr="00EE6867" w:rsidRDefault="001A5117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Joan discussed that </w:t>
      </w:r>
      <w:r w:rsidR="00E74C58" w:rsidRPr="00EE6867">
        <w:rPr>
          <w:rFonts w:ascii="Georgia" w:hAnsi="Georgia"/>
          <w:sz w:val="24"/>
          <w:szCs w:val="24"/>
        </w:rPr>
        <w:t xml:space="preserve">last year </w:t>
      </w:r>
      <w:r>
        <w:rPr>
          <w:rFonts w:ascii="Georgia" w:hAnsi="Georgia"/>
          <w:sz w:val="24"/>
          <w:szCs w:val="24"/>
        </w:rPr>
        <w:t>the City of Lansing</w:t>
      </w:r>
      <w:r w:rsidR="00E74C58" w:rsidRPr="00EE6867">
        <w:rPr>
          <w:rFonts w:ascii="Georgia" w:hAnsi="Georgia"/>
          <w:sz w:val="24"/>
          <w:szCs w:val="24"/>
        </w:rPr>
        <w:t xml:space="preserve"> required agencies to pay into the GLHRN and this year </w:t>
      </w:r>
      <w:r>
        <w:rPr>
          <w:rFonts w:ascii="Georgia" w:hAnsi="Georgia"/>
          <w:sz w:val="24"/>
          <w:szCs w:val="24"/>
        </w:rPr>
        <w:t>that will not be required</w:t>
      </w:r>
      <w:r w:rsidR="00E74C58" w:rsidRPr="00EE6867">
        <w:rPr>
          <w:rFonts w:ascii="Georgia" w:hAnsi="Georgia"/>
          <w:sz w:val="24"/>
          <w:szCs w:val="24"/>
        </w:rPr>
        <w:t>. This year,</w:t>
      </w:r>
      <w:r>
        <w:rPr>
          <w:rFonts w:ascii="Georgia" w:hAnsi="Georgia"/>
          <w:sz w:val="24"/>
          <w:szCs w:val="24"/>
        </w:rPr>
        <w:t xml:space="preserve"> Dr. Johnson believes the dues are too high and therefore</w:t>
      </w:r>
      <w:r w:rsidR="00E74C58" w:rsidRPr="00EE6867">
        <w:rPr>
          <w:rFonts w:ascii="Georgia" w:hAnsi="Georgia"/>
          <w:sz w:val="24"/>
          <w:szCs w:val="24"/>
        </w:rPr>
        <w:t xml:space="preserve"> won</w:t>
      </w:r>
      <w:r>
        <w:rPr>
          <w:rFonts w:ascii="Georgia" w:hAnsi="Georgia"/>
          <w:sz w:val="24"/>
          <w:szCs w:val="24"/>
        </w:rPr>
        <w:t>’</w:t>
      </w:r>
      <w:r w:rsidR="00E74C58" w:rsidRPr="00EE6867">
        <w:rPr>
          <w:rFonts w:ascii="Georgia" w:hAnsi="Georgia"/>
          <w:sz w:val="24"/>
          <w:szCs w:val="24"/>
        </w:rPr>
        <w:t xml:space="preserve">t be requiring membership. </w:t>
      </w:r>
    </w:p>
    <w:p w:rsidR="00E74C58" w:rsidRPr="00EE6867" w:rsidRDefault="00E74C58" w:rsidP="00823B7E">
      <w:pPr>
        <w:jc w:val="left"/>
        <w:rPr>
          <w:rFonts w:ascii="Georgia" w:hAnsi="Georgia"/>
          <w:sz w:val="24"/>
          <w:szCs w:val="24"/>
        </w:rPr>
      </w:pPr>
    </w:p>
    <w:p w:rsidR="001A5117" w:rsidRDefault="00E74C58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The board of directors of some agencies </w:t>
      </w:r>
      <w:r w:rsidR="001A5117">
        <w:rPr>
          <w:rFonts w:ascii="Georgia" w:hAnsi="Georgia"/>
          <w:sz w:val="24"/>
          <w:szCs w:val="24"/>
        </w:rPr>
        <w:t xml:space="preserve">have spoken with Dr. Johnson and stated they </w:t>
      </w:r>
      <w:r w:rsidRPr="00EE6867">
        <w:rPr>
          <w:rFonts w:ascii="Georgia" w:hAnsi="Georgia"/>
          <w:sz w:val="24"/>
          <w:szCs w:val="24"/>
        </w:rPr>
        <w:t>will not be paying</w:t>
      </w:r>
      <w:r w:rsidR="00C82987" w:rsidRPr="00EE6867">
        <w:rPr>
          <w:rFonts w:ascii="Georgia" w:hAnsi="Georgia"/>
          <w:sz w:val="24"/>
          <w:szCs w:val="24"/>
        </w:rPr>
        <w:t xml:space="preserve"> dues</w:t>
      </w:r>
      <w:r w:rsidR="001A5117">
        <w:rPr>
          <w:rFonts w:ascii="Georgia" w:hAnsi="Georgia"/>
          <w:sz w:val="24"/>
          <w:szCs w:val="24"/>
        </w:rPr>
        <w:t xml:space="preserve"> to the GLHRN</w:t>
      </w:r>
      <w:r w:rsidR="00C82987" w:rsidRPr="00EE6867">
        <w:rPr>
          <w:rFonts w:ascii="Georgia" w:hAnsi="Georgia"/>
          <w:sz w:val="24"/>
          <w:szCs w:val="24"/>
        </w:rPr>
        <w:t xml:space="preserve"> this year</w:t>
      </w:r>
      <w:r w:rsidR="001A5117">
        <w:rPr>
          <w:rFonts w:ascii="Georgia" w:hAnsi="Georgia"/>
          <w:sz w:val="24"/>
          <w:szCs w:val="24"/>
        </w:rPr>
        <w:t xml:space="preserve"> if it’s not a requirement</w:t>
      </w:r>
      <w:r w:rsidR="00C82987" w:rsidRPr="00EE6867">
        <w:rPr>
          <w:rFonts w:ascii="Georgia" w:hAnsi="Georgia"/>
          <w:sz w:val="24"/>
          <w:szCs w:val="24"/>
        </w:rPr>
        <w:t xml:space="preserve">. </w:t>
      </w:r>
    </w:p>
    <w:p w:rsidR="001A5117" w:rsidRDefault="001A5117" w:rsidP="00823B7E">
      <w:pPr>
        <w:jc w:val="left"/>
        <w:rPr>
          <w:rFonts w:ascii="Georgia" w:hAnsi="Georgia"/>
          <w:sz w:val="24"/>
          <w:szCs w:val="24"/>
        </w:rPr>
      </w:pPr>
    </w:p>
    <w:p w:rsidR="00C82987" w:rsidRDefault="00C82987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We need to talk membership and get the agencies to WANT to be a part of our network</w:t>
      </w:r>
      <w:r w:rsidR="001A5117">
        <w:rPr>
          <w:rFonts w:ascii="Georgia" w:hAnsi="Georgia"/>
          <w:sz w:val="24"/>
          <w:szCs w:val="24"/>
        </w:rPr>
        <w:t>, instead of the City of Lansing forcing the agency hand.</w:t>
      </w:r>
    </w:p>
    <w:p w:rsidR="001A5117" w:rsidRPr="00EE6867" w:rsidRDefault="001A5117" w:rsidP="00823B7E">
      <w:pPr>
        <w:jc w:val="left"/>
        <w:rPr>
          <w:rFonts w:ascii="Georgia" w:hAnsi="Georgia"/>
          <w:sz w:val="24"/>
          <w:szCs w:val="24"/>
        </w:rPr>
      </w:pPr>
    </w:p>
    <w:p w:rsidR="00C82987" w:rsidRPr="00EE6867" w:rsidRDefault="00C82987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Katrina is proposing a new type of membership. Perhaps som</w:t>
      </w:r>
      <w:r w:rsidR="001A5117">
        <w:rPr>
          <w:rFonts w:ascii="Georgia" w:hAnsi="Georgia"/>
          <w:sz w:val="24"/>
          <w:szCs w:val="24"/>
        </w:rPr>
        <w:t>e agencies don’t vote but pay, c</w:t>
      </w:r>
      <w:r w:rsidRPr="00EE6867">
        <w:rPr>
          <w:rFonts w:ascii="Georgia" w:hAnsi="Georgia"/>
          <w:sz w:val="24"/>
          <w:szCs w:val="24"/>
        </w:rPr>
        <w:t>reating levels</w:t>
      </w:r>
      <w:r w:rsidR="001A5117">
        <w:rPr>
          <w:rFonts w:ascii="Georgia" w:hAnsi="Georgia"/>
          <w:sz w:val="24"/>
          <w:szCs w:val="24"/>
        </w:rPr>
        <w:t xml:space="preserve"> of membership. </w:t>
      </w:r>
      <w:r w:rsidRPr="00EE6867">
        <w:rPr>
          <w:rFonts w:ascii="Georgia" w:hAnsi="Georgia"/>
          <w:sz w:val="24"/>
          <w:szCs w:val="24"/>
        </w:rPr>
        <w:t xml:space="preserve"> </w:t>
      </w:r>
    </w:p>
    <w:p w:rsidR="00C82987" w:rsidRPr="00EE6867" w:rsidRDefault="00C82987" w:rsidP="00823B7E">
      <w:pPr>
        <w:jc w:val="left"/>
        <w:rPr>
          <w:rFonts w:ascii="Georgia" w:hAnsi="Georgia"/>
          <w:sz w:val="24"/>
          <w:szCs w:val="24"/>
        </w:rPr>
      </w:pPr>
    </w:p>
    <w:p w:rsidR="00C82987" w:rsidRPr="00EE6867" w:rsidRDefault="00C82987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GLHNR provides an in kind service to the agencies that serve</w:t>
      </w:r>
      <w:r w:rsidR="001A5117">
        <w:rPr>
          <w:rFonts w:ascii="Georgia" w:hAnsi="Georgia"/>
          <w:sz w:val="24"/>
          <w:szCs w:val="24"/>
        </w:rPr>
        <w:t xml:space="preserve"> the Network. </w:t>
      </w:r>
      <w:r w:rsidRPr="00EE6867">
        <w:rPr>
          <w:rFonts w:ascii="Georgia" w:hAnsi="Georgia"/>
          <w:sz w:val="24"/>
          <w:szCs w:val="24"/>
        </w:rPr>
        <w:t xml:space="preserve"> </w:t>
      </w:r>
    </w:p>
    <w:p w:rsidR="00C82987" w:rsidRPr="00EE6867" w:rsidRDefault="00C82987" w:rsidP="00823B7E">
      <w:pPr>
        <w:jc w:val="left"/>
        <w:rPr>
          <w:rFonts w:ascii="Georgia" w:hAnsi="Georgia"/>
          <w:sz w:val="24"/>
          <w:szCs w:val="24"/>
        </w:rPr>
      </w:pPr>
    </w:p>
    <w:p w:rsidR="00C82987" w:rsidRDefault="00C82987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We could have more members, if we lowered th</w:t>
      </w:r>
      <w:r w:rsidR="001A5117">
        <w:rPr>
          <w:rFonts w:ascii="Georgia" w:hAnsi="Georgia"/>
          <w:sz w:val="24"/>
          <w:szCs w:val="24"/>
        </w:rPr>
        <w:t>e cost of membership, then the City of L</w:t>
      </w:r>
      <w:r w:rsidRPr="00EE6867">
        <w:rPr>
          <w:rFonts w:ascii="Georgia" w:hAnsi="Georgia"/>
          <w:sz w:val="24"/>
          <w:szCs w:val="24"/>
        </w:rPr>
        <w:t>ansing would be willing to pay t</w:t>
      </w:r>
      <w:r w:rsidR="001A5117">
        <w:rPr>
          <w:rFonts w:ascii="Georgia" w:hAnsi="Georgia"/>
          <w:sz w:val="24"/>
          <w:szCs w:val="24"/>
        </w:rPr>
        <w:t>h</w:t>
      </w:r>
      <w:r w:rsidRPr="00EE6867">
        <w:rPr>
          <w:rFonts w:ascii="Georgia" w:hAnsi="Georgia"/>
          <w:sz w:val="24"/>
          <w:szCs w:val="24"/>
        </w:rPr>
        <w:t>e $250.</w:t>
      </w:r>
      <w:r w:rsidR="001A5117">
        <w:rPr>
          <w:rFonts w:ascii="Georgia" w:hAnsi="Georgia"/>
          <w:sz w:val="24"/>
          <w:szCs w:val="24"/>
        </w:rPr>
        <w:t xml:space="preserve"> Dr. Johnson would require her funded agencies to join the GLHRN at a $250 membership fee, but if the structure remains the same, she will not support or require membership. </w:t>
      </w:r>
      <w:r w:rsidRPr="00EE6867">
        <w:rPr>
          <w:rFonts w:ascii="Georgia" w:hAnsi="Georgia"/>
          <w:sz w:val="24"/>
          <w:szCs w:val="24"/>
        </w:rPr>
        <w:t xml:space="preserve"> </w:t>
      </w:r>
    </w:p>
    <w:p w:rsidR="001A5117" w:rsidRPr="00EE6867" w:rsidRDefault="001A5117" w:rsidP="00823B7E">
      <w:pPr>
        <w:jc w:val="left"/>
        <w:rPr>
          <w:rFonts w:ascii="Georgia" w:hAnsi="Georgia"/>
          <w:sz w:val="24"/>
          <w:szCs w:val="24"/>
        </w:rPr>
      </w:pPr>
    </w:p>
    <w:p w:rsidR="00C82987" w:rsidRPr="00EE6867" w:rsidRDefault="00C82987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Ho</w:t>
      </w:r>
      <w:r w:rsidR="001A5117">
        <w:rPr>
          <w:rFonts w:ascii="Georgia" w:hAnsi="Georgia"/>
          <w:sz w:val="24"/>
          <w:szCs w:val="24"/>
        </w:rPr>
        <w:t xml:space="preserve">w do we value the structure, </w:t>
      </w:r>
      <w:r w:rsidRPr="00EE6867">
        <w:rPr>
          <w:rFonts w:ascii="Georgia" w:hAnsi="Georgia"/>
          <w:sz w:val="24"/>
          <w:szCs w:val="24"/>
        </w:rPr>
        <w:t xml:space="preserve">keep the system and make more money? </w:t>
      </w:r>
    </w:p>
    <w:p w:rsidR="00C82987" w:rsidRPr="00EE6867" w:rsidRDefault="00C82987" w:rsidP="00823B7E">
      <w:pPr>
        <w:jc w:val="left"/>
        <w:rPr>
          <w:rFonts w:ascii="Georgia" w:hAnsi="Georgia"/>
          <w:sz w:val="24"/>
          <w:szCs w:val="24"/>
        </w:rPr>
      </w:pPr>
    </w:p>
    <w:p w:rsidR="00126EB8" w:rsidRPr="00EE6867" w:rsidRDefault="00126EB8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Membership needs to be involved in the decision to raise and change dues structure. </w:t>
      </w:r>
    </w:p>
    <w:p w:rsidR="00126EB8" w:rsidRPr="00EE6867" w:rsidRDefault="00126EB8" w:rsidP="00823B7E">
      <w:pPr>
        <w:jc w:val="left"/>
        <w:rPr>
          <w:rFonts w:ascii="Georgia" w:hAnsi="Georgia"/>
          <w:sz w:val="24"/>
          <w:szCs w:val="24"/>
        </w:rPr>
      </w:pPr>
    </w:p>
    <w:p w:rsidR="00126EB8" w:rsidRPr="00EE6867" w:rsidRDefault="001A5117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</w:t>
      </w:r>
      <w:r w:rsidR="00126EB8" w:rsidRPr="00EE6867">
        <w:rPr>
          <w:rFonts w:ascii="Georgia" w:hAnsi="Georgia"/>
          <w:sz w:val="24"/>
          <w:szCs w:val="24"/>
        </w:rPr>
        <w:t xml:space="preserve"> you lower the dues to $250, you get what you put into it. It</w:t>
      </w:r>
      <w:r>
        <w:rPr>
          <w:rFonts w:ascii="Georgia" w:hAnsi="Georgia"/>
          <w:sz w:val="24"/>
          <w:szCs w:val="24"/>
        </w:rPr>
        <w:t>’</w:t>
      </w:r>
      <w:r w:rsidR="00126EB8" w:rsidRPr="00EE6867">
        <w:rPr>
          <w:rFonts w:ascii="Georgia" w:hAnsi="Georgia"/>
          <w:sz w:val="24"/>
          <w:szCs w:val="24"/>
        </w:rPr>
        <w:t>s either a donation or you become a</w:t>
      </w:r>
      <w:r>
        <w:rPr>
          <w:rFonts w:ascii="Georgia" w:hAnsi="Georgia"/>
          <w:sz w:val="24"/>
          <w:szCs w:val="24"/>
        </w:rPr>
        <w:t>n</w:t>
      </w:r>
      <w:r w:rsidR="00126EB8" w:rsidRPr="00EE686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active </w:t>
      </w:r>
      <w:r w:rsidR="00126EB8" w:rsidRPr="00EE6867">
        <w:rPr>
          <w:rFonts w:ascii="Georgia" w:hAnsi="Georgia"/>
          <w:sz w:val="24"/>
          <w:szCs w:val="24"/>
        </w:rPr>
        <w:t xml:space="preserve">member. </w:t>
      </w:r>
    </w:p>
    <w:p w:rsidR="00126EB8" w:rsidRPr="00EE6867" w:rsidRDefault="00126EB8" w:rsidP="00823B7E">
      <w:pPr>
        <w:jc w:val="left"/>
        <w:rPr>
          <w:rFonts w:ascii="Georgia" w:hAnsi="Georgia"/>
          <w:sz w:val="24"/>
          <w:szCs w:val="24"/>
        </w:rPr>
      </w:pPr>
    </w:p>
    <w:p w:rsidR="00126EB8" w:rsidRPr="00EE6867" w:rsidRDefault="00126EB8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Affiliate level and a member level? </w:t>
      </w:r>
    </w:p>
    <w:p w:rsidR="00126EB8" w:rsidRPr="00EE6867" w:rsidRDefault="00126EB8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$250</w:t>
      </w:r>
    </w:p>
    <w:p w:rsidR="00126EB8" w:rsidRPr="00EE6867" w:rsidRDefault="00126EB8" w:rsidP="00823B7E">
      <w:pPr>
        <w:jc w:val="left"/>
        <w:rPr>
          <w:rFonts w:ascii="Georgia" w:hAnsi="Georgia"/>
          <w:sz w:val="24"/>
          <w:szCs w:val="24"/>
        </w:rPr>
      </w:pPr>
    </w:p>
    <w:p w:rsidR="00492F91" w:rsidRPr="00EE6867" w:rsidRDefault="00126EB8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If you want to be a voting member </w:t>
      </w:r>
      <w:r w:rsidR="00492F91" w:rsidRPr="00EE6867">
        <w:rPr>
          <w:rFonts w:ascii="Georgia" w:hAnsi="Georgia"/>
          <w:sz w:val="24"/>
          <w:szCs w:val="24"/>
        </w:rPr>
        <w:t xml:space="preserve">then you need to pay the dues of the structure. </w:t>
      </w:r>
    </w:p>
    <w:p w:rsidR="00492F91" w:rsidRPr="00EE6867" w:rsidRDefault="00492F91" w:rsidP="00823B7E">
      <w:pPr>
        <w:jc w:val="left"/>
        <w:rPr>
          <w:rFonts w:ascii="Georgia" w:hAnsi="Georgia"/>
          <w:sz w:val="24"/>
          <w:szCs w:val="24"/>
        </w:rPr>
      </w:pPr>
    </w:p>
    <w:p w:rsidR="00492F91" w:rsidRPr="00EE6867" w:rsidRDefault="001A5117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Board and Membership C</w:t>
      </w:r>
      <w:r w:rsidR="00492F91" w:rsidRPr="00EE6867">
        <w:rPr>
          <w:rFonts w:ascii="Georgia" w:hAnsi="Georgia"/>
          <w:sz w:val="24"/>
          <w:szCs w:val="24"/>
        </w:rPr>
        <w:t xml:space="preserve">ommittee need to revisit the membership fees and structure. Katrina will bring this to the board. </w:t>
      </w:r>
      <w:r w:rsidR="002428F3" w:rsidRPr="00EE6867">
        <w:rPr>
          <w:rFonts w:ascii="Georgia" w:hAnsi="Georgia"/>
          <w:sz w:val="24"/>
          <w:szCs w:val="24"/>
        </w:rPr>
        <w:t xml:space="preserve">Board needs to decide the specifics on how to meet this shortfall. </w:t>
      </w:r>
    </w:p>
    <w:p w:rsidR="00492F91" w:rsidRPr="00EE6867" w:rsidRDefault="00492F91" w:rsidP="00823B7E">
      <w:pPr>
        <w:jc w:val="left"/>
        <w:rPr>
          <w:rFonts w:ascii="Georgia" w:hAnsi="Georgia"/>
          <w:sz w:val="24"/>
          <w:szCs w:val="24"/>
        </w:rPr>
      </w:pPr>
    </w:p>
    <w:p w:rsidR="00126EB8" w:rsidRPr="001A5117" w:rsidRDefault="001A5117" w:rsidP="00823B7E">
      <w:pPr>
        <w:jc w:val="left"/>
        <w:rPr>
          <w:rFonts w:ascii="Georgia" w:hAnsi="Georgia"/>
          <w:b/>
          <w:sz w:val="24"/>
          <w:szCs w:val="24"/>
          <w:u w:val="single"/>
        </w:rPr>
      </w:pPr>
      <w:r w:rsidRPr="001A5117">
        <w:rPr>
          <w:rFonts w:ascii="Georgia" w:hAnsi="Georgia"/>
          <w:b/>
          <w:sz w:val="24"/>
          <w:szCs w:val="24"/>
          <w:u w:val="single"/>
        </w:rPr>
        <w:t>Budget Policy</w:t>
      </w:r>
    </w:p>
    <w:p w:rsidR="00126EB8" w:rsidRPr="00EE6867" w:rsidRDefault="001A5117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Katrina w</w:t>
      </w:r>
      <w:r w:rsidR="00492F91" w:rsidRPr="00EE6867">
        <w:rPr>
          <w:rFonts w:ascii="Georgia" w:hAnsi="Georgia"/>
          <w:sz w:val="24"/>
          <w:szCs w:val="24"/>
        </w:rPr>
        <w:t xml:space="preserve">ould like </w:t>
      </w:r>
      <w:r>
        <w:rPr>
          <w:rFonts w:ascii="Georgia" w:hAnsi="Georgia"/>
          <w:sz w:val="24"/>
          <w:szCs w:val="24"/>
        </w:rPr>
        <w:t xml:space="preserve">to see </w:t>
      </w:r>
      <w:r w:rsidR="00492F91" w:rsidRPr="00EE6867">
        <w:rPr>
          <w:rFonts w:ascii="Georgia" w:hAnsi="Georgia"/>
          <w:sz w:val="24"/>
          <w:szCs w:val="24"/>
        </w:rPr>
        <w:t xml:space="preserve">a budget that does not exceed our intake. </w:t>
      </w:r>
    </w:p>
    <w:p w:rsidR="00492F91" w:rsidRPr="00EE6867" w:rsidRDefault="00492F91" w:rsidP="00823B7E">
      <w:pPr>
        <w:jc w:val="left"/>
        <w:rPr>
          <w:rFonts w:ascii="Georgia" w:hAnsi="Georgia"/>
          <w:sz w:val="24"/>
          <w:szCs w:val="24"/>
        </w:rPr>
      </w:pPr>
    </w:p>
    <w:p w:rsidR="00492F91" w:rsidRPr="001A5117" w:rsidRDefault="001A5117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  <w:u w:val="single"/>
        </w:rPr>
        <w:t>Old Business</w:t>
      </w:r>
      <w:r w:rsidR="00492F91" w:rsidRPr="001A5117">
        <w:rPr>
          <w:rFonts w:ascii="Georgia" w:hAnsi="Georgia"/>
          <w:sz w:val="24"/>
          <w:szCs w:val="24"/>
        </w:rPr>
        <w:t xml:space="preserve"> </w:t>
      </w:r>
    </w:p>
    <w:p w:rsidR="00492F91" w:rsidRPr="00EE6867" w:rsidRDefault="002428F3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Get your reports in. </w:t>
      </w:r>
    </w:p>
    <w:p w:rsidR="002428F3" w:rsidRPr="00EE6867" w:rsidRDefault="002428F3" w:rsidP="00823B7E">
      <w:pPr>
        <w:jc w:val="left"/>
        <w:rPr>
          <w:rFonts w:ascii="Georgia" w:hAnsi="Georgia"/>
          <w:sz w:val="24"/>
          <w:szCs w:val="24"/>
        </w:rPr>
      </w:pPr>
    </w:p>
    <w:p w:rsidR="002428F3" w:rsidRPr="00CC0094" w:rsidRDefault="002A610A" w:rsidP="00823B7E">
      <w:pPr>
        <w:jc w:val="left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New B</w:t>
      </w:r>
      <w:r w:rsidR="00CC0094">
        <w:rPr>
          <w:rFonts w:ascii="Georgia" w:hAnsi="Georgia"/>
          <w:b/>
          <w:sz w:val="24"/>
          <w:szCs w:val="24"/>
          <w:u w:val="single"/>
        </w:rPr>
        <w:t>usiness/Announcements</w:t>
      </w:r>
    </w:p>
    <w:p w:rsidR="002428F3" w:rsidRPr="00EE6867" w:rsidRDefault="00CC0094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This Saturday is Feed the </w:t>
      </w:r>
      <w:proofErr w:type="gramStart"/>
      <w:r>
        <w:rPr>
          <w:rFonts w:ascii="Georgia" w:hAnsi="Georgia"/>
          <w:sz w:val="24"/>
          <w:szCs w:val="24"/>
        </w:rPr>
        <w:t>B</w:t>
      </w:r>
      <w:r w:rsidR="002428F3" w:rsidRPr="00EE6867">
        <w:rPr>
          <w:rFonts w:ascii="Georgia" w:hAnsi="Georgia"/>
          <w:sz w:val="24"/>
          <w:szCs w:val="24"/>
        </w:rPr>
        <w:t>abies</w:t>
      </w:r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t xml:space="preserve"> K</w:t>
      </w:r>
      <w:r w:rsidR="002428F3" w:rsidRPr="00EE6867">
        <w:rPr>
          <w:rFonts w:ascii="Georgia" w:hAnsi="Georgia"/>
          <w:sz w:val="24"/>
          <w:szCs w:val="24"/>
        </w:rPr>
        <w:t xml:space="preserve">eep </w:t>
      </w:r>
      <w:r>
        <w:rPr>
          <w:rFonts w:ascii="Georgia" w:hAnsi="Georgia"/>
          <w:sz w:val="24"/>
          <w:szCs w:val="24"/>
        </w:rPr>
        <w:t>Them Dry at Lansing C</w:t>
      </w:r>
      <w:r w:rsidR="002428F3" w:rsidRPr="00EE6867">
        <w:rPr>
          <w:rFonts w:ascii="Georgia" w:hAnsi="Georgia"/>
          <w:sz w:val="24"/>
          <w:szCs w:val="24"/>
        </w:rPr>
        <w:t xml:space="preserve">atholic. </w:t>
      </w:r>
      <w:r>
        <w:rPr>
          <w:rFonts w:ascii="Georgia" w:hAnsi="Georgia"/>
          <w:sz w:val="24"/>
          <w:szCs w:val="24"/>
        </w:rPr>
        <w:t>City of Lansing w</w:t>
      </w:r>
      <w:r w:rsidR="002428F3" w:rsidRPr="00EE6867">
        <w:rPr>
          <w:rFonts w:ascii="Georgia" w:hAnsi="Georgia"/>
          <w:sz w:val="24"/>
          <w:szCs w:val="24"/>
        </w:rPr>
        <w:t xml:space="preserve">ill take referrals </w:t>
      </w:r>
      <w:r>
        <w:rPr>
          <w:rFonts w:ascii="Georgia" w:hAnsi="Georgia"/>
          <w:sz w:val="24"/>
          <w:szCs w:val="24"/>
        </w:rPr>
        <w:t>f</w:t>
      </w:r>
      <w:r w:rsidR="002428F3" w:rsidRPr="00EE6867">
        <w:rPr>
          <w:rFonts w:ascii="Georgia" w:hAnsi="Georgia"/>
          <w:sz w:val="24"/>
          <w:szCs w:val="24"/>
        </w:rPr>
        <w:t xml:space="preserve">rom agencies for people to sign up. Send Dr. Johnson a text. </w:t>
      </w:r>
    </w:p>
    <w:p w:rsidR="002428F3" w:rsidRPr="00EE6867" w:rsidRDefault="002428F3" w:rsidP="00823B7E">
      <w:pPr>
        <w:jc w:val="left"/>
        <w:rPr>
          <w:rFonts w:ascii="Georgia" w:hAnsi="Georgia"/>
          <w:sz w:val="24"/>
          <w:szCs w:val="24"/>
        </w:rPr>
      </w:pPr>
    </w:p>
    <w:p w:rsidR="002428F3" w:rsidRPr="00EE6867" w:rsidRDefault="00CC0094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Veterans stand down May 23 - </w:t>
      </w:r>
      <w:r w:rsidR="002428F3" w:rsidRPr="00EE6867">
        <w:rPr>
          <w:rFonts w:ascii="Georgia" w:hAnsi="Georgia"/>
          <w:sz w:val="24"/>
          <w:szCs w:val="24"/>
        </w:rPr>
        <w:t xml:space="preserve">Need to sign up online. </w:t>
      </w:r>
    </w:p>
    <w:p w:rsidR="002428F3" w:rsidRPr="00EE6867" w:rsidRDefault="002428F3" w:rsidP="00823B7E">
      <w:pPr>
        <w:jc w:val="left"/>
        <w:rPr>
          <w:rFonts w:ascii="Georgia" w:hAnsi="Georgia"/>
          <w:sz w:val="24"/>
          <w:szCs w:val="24"/>
        </w:rPr>
      </w:pPr>
    </w:p>
    <w:p w:rsidR="002428F3" w:rsidRPr="00EE6867" w:rsidRDefault="00CC0094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Homeless Awareness Week will coincide with Community C</w:t>
      </w:r>
      <w:r w:rsidR="002428F3" w:rsidRPr="00EE6867">
        <w:rPr>
          <w:rFonts w:ascii="Georgia" w:hAnsi="Georgia"/>
          <w:sz w:val="24"/>
          <w:szCs w:val="24"/>
        </w:rPr>
        <w:t xml:space="preserve">onnect at </w:t>
      </w:r>
      <w:r>
        <w:rPr>
          <w:rFonts w:ascii="Georgia" w:hAnsi="Georgia"/>
          <w:sz w:val="24"/>
          <w:szCs w:val="24"/>
        </w:rPr>
        <w:t>the L</w:t>
      </w:r>
      <w:r w:rsidR="002428F3" w:rsidRPr="00EE6867">
        <w:rPr>
          <w:rFonts w:ascii="Georgia" w:hAnsi="Georgia"/>
          <w:sz w:val="24"/>
          <w:szCs w:val="24"/>
        </w:rPr>
        <w:t>ansin</w:t>
      </w:r>
      <w:r>
        <w:rPr>
          <w:rFonts w:ascii="Georgia" w:hAnsi="Georgia"/>
          <w:sz w:val="24"/>
          <w:szCs w:val="24"/>
        </w:rPr>
        <w:t>g C</w:t>
      </w:r>
      <w:r w:rsidR="002428F3" w:rsidRPr="00EE6867">
        <w:rPr>
          <w:rFonts w:ascii="Georgia" w:hAnsi="Georgia"/>
          <w:sz w:val="24"/>
          <w:szCs w:val="24"/>
        </w:rPr>
        <w:t xml:space="preserve">enter. </w:t>
      </w:r>
    </w:p>
    <w:p w:rsidR="002428F3" w:rsidRPr="00EE6867" w:rsidRDefault="002428F3" w:rsidP="00823B7E">
      <w:pPr>
        <w:jc w:val="left"/>
        <w:rPr>
          <w:rFonts w:ascii="Georgia" w:hAnsi="Georgia"/>
          <w:sz w:val="24"/>
          <w:szCs w:val="24"/>
        </w:rPr>
      </w:pPr>
    </w:p>
    <w:p w:rsidR="002428F3" w:rsidRPr="00EE6867" w:rsidRDefault="00CD4FDD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Mid-</w:t>
      </w:r>
      <w:r w:rsidR="00CC0094">
        <w:rPr>
          <w:rFonts w:ascii="Georgia" w:hAnsi="Georgia"/>
          <w:sz w:val="24"/>
          <w:szCs w:val="24"/>
        </w:rPr>
        <w:t xml:space="preserve">Michigan Recovery Services is seeking a </w:t>
      </w:r>
      <w:r w:rsidR="002428F3" w:rsidRPr="00EE6867">
        <w:rPr>
          <w:rFonts w:ascii="Georgia" w:hAnsi="Georgia"/>
          <w:sz w:val="24"/>
          <w:szCs w:val="24"/>
        </w:rPr>
        <w:t>Director of Finance</w:t>
      </w:r>
      <w:r w:rsidR="00CC0094">
        <w:rPr>
          <w:rFonts w:ascii="Georgia" w:hAnsi="Georgia"/>
          <w:sz w:val="24"/>
          <w:szCs w:val="24"/>
        </w:rPr>
        <w:t xml:space="preserve">. Jessica is reporting the position. </w:t>
      </w:r>
    </w:p>
    <w:p w:rsidR="002428F3" w:rsidRPr="00EE6867" w:rsidRDefault="002428F3" w:rsidP="00823B7E">
      <w:pPr>
        <w:jc w:val="left"/>
        <w:rPr>
          <w:rFonts w:ascii="Georgia" w:hAnsi="Georgia"/>
          <w:sz w:val="24"/>
          <w:szCs w:val="24"/>
        </w:rPr>
      </w:pPr>
    </w:p>
    <w:p w:rsidR="002428F3" w:rsidRDefault="00CC0094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Eve is currently in search of a new </w:t>
      </w:r>
      <w:r w:rsidR="002428F3" w:rsidRPr="00EE6867">
        <w:rPr>
          <w:rFonts w:ascii="Georgia" w:hAnsi="Georgia"/>
          <w:sz w:val="24"/>
          <w:szCs w:val="24"/>
        </w:rPr>
        <w:t>Director</w:t>
      </w:r>
      <w:r>
        <w:rPr>
          <w:rFonts w:ascii="Georgia" w:hAnsi="Georgia"/>
          <w:sz w:val="24"/>
          <w:szCs w:val="24"/>
        </w:rPr>
        <w:t xml:space="preserve"> to replace Erin, whose last day is May 31</w:t>
      </w:r>
    </w:p>
    <w:p w:rsidR="00CC0094" w:rsidRPr="00EE6867" w:rsidRDefault="00CC0094" w:rsidP="00823B7E">
      <w:pPr>
        <w:jc w:val="left"/>
        <w:rPr>
          <w:rFonts w:ascii="Georgia" w:hAnsi="Georgia"/>
          <w:sz w:val="24"/>
          <w:szCs w:val="24"/>
        </w:rPr>
      </w:pPr>
    </w:p>
    <w:p w:rsidR="002428F3" w:rsidRPr="00EE6867" w:rsidRDefault="002428F3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 xml:space="preserve">Rally on the capital </w:t>
      </w:r>
      <w:r w:rsidR="00CC0094">
        <w:rPr>
          <w:rFonts w:ascii="Georgia" w:hAnsi="Georgia"/>
          <w:sz w:val="24"/>
          <w:szCs w:val="24"/>
        </w:rPr>
        <w:t>next Thursday at 4 - Unite to Face A</w:t>
      </w:r>
      <w:r w:rsidRPr="00EE6867">
        <w:rPr>
          <w:rFonts w:ascii="Georgia" w:hAnsi="Georgia"/>
          <w:sz w:val="24"/>
          <w:szCs w:val="24"/>
        </w:rPr>
        <w:t xml:space="preserve">ddiction. </w:t>
      </w:r>
    </w:p>
    <w:p w:rsidR="002428F3" w:rsidRPr="00EE6867" w:rsidRDefault="002428F3" w:rsidP="00823B7E">
      <w:pPr>
        <w:jc w:val="left"/>
        <w:rPr>
          <w:rFonts w:ascii="Georgia" w:hAnsi="Georgia"/>
          <w:sz w:val="24"/>
          <w:szCs w:val="24"/>
        </w:rPr>
      </w:pPr>
    </w:p>
    <w:p w:rsidR="002428F3" w:rsidRPr="00EE6867" w:rsidRDefault="00CC0094" w:rsidP="00823B7E">
      <w:pPr>
        <w:jc w:val="lef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MMRS is trying to purchase a new Holden H</w:t>
      </w:r>
      <w:r w:rsidR="002428F3" w:rsidRPr="00EE6867">
        <w:rPr>
          <w:rFonts w:ascii="Georgia" w:hAnsi="Georgia"/>
          <w:sz w:val="24"/>
          <w:szCs w:val="24"/>
        </w:rPr>
        <w:t xml:space="preserve">ouse. </w:t>
      </w:r>
      <w:r>
        <w:rPr>
          <w:rFonts w:ascii="Georgia" w:hAnsi="Georgia"/>
          <w:sz w:val="24"/>
          <w:szCs w:val="24"/>
        </w:rPr>
        <w:t>They h</w:t>
      </w:r>
      <w:r w:rsidR="002428F3" w:rsidRPr="00EE6867">
        <w:rPr>
          <w:rFonts w:ascii="Georgia" w:hAnsi="Georgia"/>
          <w:sz w:val="24"/>
          <w:szCs w:val="24"/>
        </w:rPr>
        <w:t xml:space="preserve">ad to get a zoning variance </w:t>
      </w:r>
      <w:r>
        <w:rPr>
          <w:rFonts w:ascii="Georgia" w:hAnsi="Georgia"/>
          <w:sz w:val="24"/>
          <w:szCs w:val="24"/>
        </w:rPr>
        <w:t>and they are hitting a snag. T</w:t>
      </w:r>
      <w:r w:rsidR="002428F3" w:rsidRPr="00EE6867">
        <w:rPr>
          <w:rFonts w:ascii="Georgia" w:hAnsi="Georgia"/>
          <w:sz w:val="24"/>
          <w:szCs w:val="24"/>
        </w:rPr>
        <w:t xml:space="preserve">wo city council members </w:t>
      </w:r>
      <w:r>
        <w:rPr>
          <w:rFonts w:ascii="Georgia" w:hAnsi="Georgia"/>
          <w:sz w:val="24"/>
          <w:szCs w:val="24"/>
        </w:rPr>
        <w:t xml:space="preserve">are </w:t>
      </w:r>
      <w:r w:rsidR="002428F3" w:rsidRPr="00EE6867">
        <w:rPr>
          <w:rFonts w:ascii="Georgia" w:hAnsi="Georgia"/>
          <w:sz w:val="24"/>
          <w:szCs w:val="24"/>
        </w:rPr>
        <w:t xml:space="preserve">against </w:t>
      </w:r>
      <w:r>
        <w:rPr>
          <w:rFonts w:ascii="Georgia" w:hAnsi="Georgia"/>
          <w:sz w:val="24"/>
          <w:szCs w:val="24"/>
        </w:rPr>
        <w:t>the idea. MMRS is h</w:t>
      </w:r>
      <w:r w:rsidR="002428F3" w:rsidRPr="00EE6867">
        <w:rPr>
          <w:rFonts w:ascii="Georgia" w:hAnsi="Georgia"/>
          <w:sz w:val="24"/>
          <w:szCs w:val="24"/>
        </w:rPr>
        <w:t xml:space="preserve">aving to do a zoning appeal to </w:t>
      </w:r>
      <w:r>
        <w:rPr>
          <w:rFonts w:ascii="Georgia" w:hAnsi="Georgia"/>
          <w:sz w:val="24"/>
          <w:szCs w:val="24"/>
        </w:rPr>
        <w:t>move forward</w:t>
      </w:r>
      <w:r w:rsidR="002428F3" w:rsidRPr="00EE6867">
        <w:rPr>
          <w:rFonts w:ascii="Georgia" w:hAnsi="Georgia"/>
          <w:sz w:val="24"/>
          <w:szCs w:val="24"/>
        </w:rPr>
        <w:t xml:space="preserve"> and get it approved at city council. Jody is opposed. Brian is not happy that they are moving Holden house to his distri</w:t>
      </w:r>
      <w:r>
        <w:rPr>
          <w:rFonts w:ascii="Georgia" w:hAnsi="Georgia"/>
          <w:sz w:val="24"/>
          <w:szCs w:val="24"/>
        </w:rPr>
        <w:t>ct. Send Amir a letter and let hi</w:t>
      </w:r>
      <w:r w:rsidR="002428F3" w:rsidRPr="00EE6867">
        <w:rPr>
          <w:rFonts w:ascii="Georgia" w:hAnsi="Georgia"/>
          <w:sz w:val="24"/>
          <w:szCs w:val="24"/>
        </w:rPr>
        <w:t>m know how long you’ve provided the services</w:t>
      </w:r>
      <w:r>
        <w:rPr>
          <w:rFonts w:ascii="Georgia" w:hAnsi="Georgia"/>
          <w:sz w:val="24"/>
          <w:szCs w:val="24"/>
        </w:rPr>
        <w:t xml:space="preserve"> and the value of your services, as well as making him aware of the situation. </w:t>
      </w:r>
    </w:p>
    <w:p w:rsidR="002428F3" w:rsidRPr="00EE6867" w:rsidRDefault="002428F3" w:rsidP="00823B7E">
      <w:pPr>
        <w:jc w:val="left"/>
        <w:rPr>
          <w:rFonts w:ascii="Georgia" w:hAnsi="Georgia"/>
          <w:sz w:val="24"/>
          <w:szCs w:val="24"/>
        </w:rPr>
      </w:pPr>
    </w:p>
    <w:p w:rsidR="002428F3" w:rsidRPr="00EE6867" w:rsidRDefault="002428F3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The zoning meeting is tonight.</w:t>
      </w:r>
    </w:p>
    <w:p w:rsidR="002428F3" w:rsidRPr="00EE6867" w:rsidRDefault="002428F3" w:rsidP="00823B7E">
      <w:pPr>
        <w:jc w:val="left"/>
        <w:rPr>
          <w:rFonts w:ascii="Georgia" w:hAnsi="Georgia"/>
          <w:sz w:val="24"/>
          <w:szCs w:val="24"/>
        </w:rPr>
      </w:pPr>
    </w:p>
    <w:p w:rsidR="001A5117" w:rsidRPr="00EE6867" w:rsidRDefault="001A5117" w:rsidP="001A5117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Next finance meeting June 14, Flag day and Katrina</w:t>
      </w:r>
      <w:r w:rsidR="00CC0094">
        <w:rPr>
          <w:rFonts w:ascii="Georgia" w:hAnsi="Georgia"/>
          <w:sz w:val="24"/>
          <w:szCs w:val="24"/>
        </w:rPr>
        <w:t>’</w:t>
      </w:r>
      <w:r w:rsidRPr="00EE6867">
        <w:rPr>
          <w:rFonts w:ascii="Georgia" w:hAnsi="Georgia"/>
          <w:sz w:val="24"/>
          <w:szCs w:val="24"/>
        </w:rPr>
        <w:t>s b</w:t>
      </w:r>
      <w:r w:rsidR="00CC0094">
        <w:rPr>
          <w:rFonts w:ascii="Georgia" w:hAnsi="Georgia"/>
          <w:sz w:val="24"/>
          <w:szCs w:val="24"/>
        </w:rPr>
        <w:t xml:space="preserve">irthday </w:t>
      </w:r>
      <w:r w:rsidR="00CC0094" w:rsidRPr="00CC0094">
        <w:rPr>
          <w:rFonts w:ascii="Georgia" w:hAnsi="Georgia"/>
          <w:sz w:val="24"/>
          <w:szCs w:val="24"/>
        </w:rPr>
        <w:sym w:font="Wingdings" w:char="F04A"/>
      </w:r>
      <w:r w:rsidR="00CC0094">
        <w:rPr>
          <w:rFonts w:ascii="Georgia" w:hAnsi="Georgia"/>
          <w:sz w:val="24"/>
          <w:szCs w:val="24"/>
        </w:rPr>
        <w:t xml:space="preserve"> </w:t>
      </w:r>
      <w:r w:rsidRPr="00EE6867">
        <w:rPr>
          <w:rFonts w:ascii="Georgia" w:hAnsi="Georgia"/>
          <w:sz w:val="24"/>
          <w:szCs w:val="24"/>
        </w:rPr>
        <w:t xml:space="preserve"> </w:t>
      </w:r>
    </w:p>
    <w:p w:rsidR="002428F3" w:rsidRPr="00EE6867" w:rsidRDefault="002428F3" w:rsidP="00823B7E">
      <w:pPr>
        <w:jc w:val="left"/>
        <w:rPr>
          <w:rFonts w:ascii="Georgia" w:hAnsi="Georgia"/>
          <w:sz w:val="24"/>
          <w:szCs w:val="24"/>
        </w:rPr>
      </w:pPr>
    </w:p>
    <w:p w:rsidR="002428F3" w:rsidRPr="00EE6867" w:rsidRDefault="002428F3" w:rsidP="00823B7E">
      <w:pPr>
        <w:jc w:val="left"/>
        <w:rPr>
          <w:rFonts w:ascii="Georgia" w:hAnsi="Georgia"/>
          <w:sz w:val="24"/>
          <w:szCs w:val="24"/>
        </w:rPr>
      </w:pPr>
      <w:r w:rsidRPr="00EE6867">
        <w:rPr>
          <w:rFonts w:ascii="Georgia" w:hAnsi="Georgia"/>
          <w:sz w:val="24"/>
          <w:szCs w:val="24"/>
        </w:rPr>
        <w:t>Meeting adjourned. 10</w:t>
      </w:r>
      <w:r w:rsidR="00CC0094">
        <w:rPr>
          <w:rFonts w:ascii="Georgia" w:hAnsi="Georgia"/>
          <w:sz w:val="24"/>
          <w:szCs w:val="24"/>
        </w:rPr>
        <w:t>:</w:t>
      </w:r>
      <w:r w:rsidRPr="00EE6867">
        <w:rPr>
          <w:rFonts w:ascii="Georgia" w:hAnsi="Georgia"/>
          <w:sz w:val="24"/>
          <w:szCs w:val="24"/>
        </w:rPr>
        <w:t>32</w:t>
      </w:r>
      <w:r w:rsidR="00CC0094">
        <w:rPr>
          <w:rFonts w:ascii="Georgia" w:hAnsi="Georgia"/>
          <w:sz w:val="24"/>
          <w:szCs w:val="24"/>
        </w:rPr>
        <w:t>am</w:t>
      </w:r>
    </w:p>
    <w:p w:rsidR="00492F91" w:rsidRPr="00EE6867" w:rsidRDefault="00492F91" w:rsidP="00823B7E">
      <w:pPr>
        <w:jc w:val="left"/>
        <w:rPr>
          <w:rFonts w:ascii="Georgia" w:hAnsi="Georgia"/>
          <w:sz w:val="24"/>
          <w:szCs w:val="24"/>
        </w:rPr>
      </w:pPr>
    </w:p>
    <w:p w:rsidR="00404672" w:rsidRPr="00EE6867" w:rsidRDefault="00404672" w:rsidP="00823B7E">
      <w:pPr>
        <w:jc w:val="left"/>
        <w:rPr>
          <w:rFonts w:ascii="Georgia" w:hAnsi="Georgia"/>
          <w:sz w:val="24"/>
          <w:szCs w:val="24"/>
        </w:rPr>
      </w:pPr>
    </w:p>
    <w:p w:rsidR="0057518E" w:rsidRPr="00EE6867" w:rsidRDefault="0057518E" w:rsidP="00823B7E">
      <w:pPr>
        <w:jc w:val="left"/>
        <w:rPr>
          <w:rFonts w:ascii="Georgia" w:hAnsi="Georgia"/>
          <w:sz w:val="24"/>
          <w:szCs w:val="24"/>
        </w:rPr>
      </w:pPr>
    </w:p>
    <w:p w:rsidR="0057518E" w:rsidRPr="00EE6867" w:rsidRDefault="0057518E" w:rsidP="0057518E">
      <w:pPr>
        <w:jc w:val="left"/>
        <w:rPr>
          <w:rFonts w:ascii="Georgia" w:hAnsi="Georgia"/>
          <w:sz w:val="24"/>
          <w:szCs w:val="24"/>
        </w:rPr>
      </w:pPr>
    </w:p>
    <w:p w:rsidR="0057518E" w:rsidRPr="00EE6867" w:rsidRDefault="0057518E" w:rsidP="0057518E">
      <w:pPr>
        <w:jc w:val="left"/>
        <w:rPr>
          <w:rFonts w:ascii="Georgia" w:hAnsi="Georgia"/>
          <w:sz w:val="24"/>
          <w:szCs w:val="24"/>
        </w:rPr>
      </w:pPr>
    </w:p>
    <w:p w:rsidR="0057518E" w:rsidRPr="00EE6867" w:rsidRDefault="0057518E" w:rsidP="00823B7E">
      <w:pPr>
        <w:jc w:val="left"/>
        <w:rPr>
          <w:rFonts w:ascii="Georgia" w:hAnsi="Georgia"/>
          <w:sz w:val="24"/>
          <w:szCs w:val="24"/>
        </w:rPr>
      </w:pPr>
    </w:p>
    <w:sectPr w:rsidR="0057518E" w:rsidRPr="00EE6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7E"/>
    <w:rsid w:val="00126EB8"/>
    <w:rsid w:val="0013009C"/>
    <w:rsid w:val="001A5117"/>
    <w:rsid w:val="001D7A3F"/>
    <w:rsid w:val="001E00D1"/>
    <w:rsid w:val="002428F3"/>
    <w:rsid w:val="002A610A"/>
    <w:rsid w:val="00404672"/>
    <w:rsid w:val="00492F91"/>
    <w:rsid w:val="004C7D41"/>
    <w:rsid w:val="0057518E"/>
    <w:rsid w:val="007C5B7C"/>
    <w:rsid w:val="00823B7E"/>
    <w:rsid w:val="00C82987"/>
    <w:rsid w:val="00CB7357"/>
    <w:rsid w:val="00CC0094"/>
    <w:rsid w:val="00CD4FDD"/>
    <w:rsid w:val="00E17767"/>
    <w:rsid w:val="00E74C58"/>
    <w:rsid w:val="00EE6867"/>
    <w:rsid w:val="00F210EE"/>
    <w:rsid w:val="00F61225"/>
    <w:rsid w:val="00F878D8"/>
    <w:rsid w:val="00FC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D7350"/>
  <w15:chartTrackingRefBased/>
  <w15:docId w15:val="{191DAEA1-9341-41EF-9DBF-A53008BA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E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Redd</dc:creator>
  <cp:keywords/>
  <dc:description/>
  <cp:lastModifiedBy>Meaghan Redd</cp:lastModifiedBy>
  <cp:revision>9</cp:revision>
  <dcterms:created xsi:type="dcterms:W3CDTF">2018-05-10T13:01:00Z</dcterms:created>
  <dcterms:modified xsi:type="dcterms:W3CDTF">2018-05-11T15:25:00Z</dcterms:modified>
</cp:coreProperties>
</file>